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F808B8" w:rsidRPr="00F808B8" w:rsidRDefault="00F808B8" w:rsidP="00F808B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F808B8">
        <w:rPr>
          <w:b/>
          <w:sz w:val="28"/>
          <w:szCs w:val="28"/>
        </w:rPr>
        <w:t xml:space="preserve">О налоговых </w:t>
      </w:r>
      <w:proofErr w:type="gramStart"/>
      <w:r w:rsidRPr="00F808B8">
        <w:rPr>
          <w:b/>
          <w:sz w:val="28"/>
          <w:szCs w:val="28"/>
        </w:rPr>
        <w:t>вычетах</w:t>
      </w:r>
      <w:proofErr w:type="gramEnd"/>
      <w:r w:rsidRPr="00F808B8">
        <w:rPr>
          <w:b/>
          <w:sz w:val="28"/>
          <w:szCs w:val="28"/>
        </w:rPr>
        <w:t xml:space="preserve"> по налогу на доход физических лиц</w:t>
      </w:r>
    </w:p>
    <w:bookmarkEnd w:id="0"/>
    <w:p w:rsidR="00F808B8" w:rsidRDefault="00F808B8" w:rsidP="00B930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 xml:space="preserve">Налоговые вычеты по НДФЛ позволяют налогоплательщику-физлицу уменьшить свой доход на определенную денежную сумму и соответственно с меньшей суммы уплатить налог в меньшем </w:t>
      </w:r>
      <w:proofErr w:type="gramStart"/>
      <w:r w:rsidRPr="00F808B8">
        <w:rPr>
          <w:sz w:val="28"/>
          <w:szCs w:val="28"/>
        </w:rPr>
        <w:t>размере</w:t>
      </w:r>
      <w:proofErr w:type="gramEnd"/>
      <w:r w:rsidRPr="00F808B8">
        <w:rPr>
          <w:sz w:val="28"/>
          <w:szCs w:val="28"/>
        </w:rPr>
        <w:t xml:space="preserve">. </w:t>
      </w:r>
      <w:proofErr w:type="gramStart"/>
      <w:r w:rsidRPr="00F808B8">
        <w:rPr>
          <w:sz w:val="28"/>
          <w:szCs w:val="28"/>
        </w:rPr>
        <w:t>По общему правилу уменьшению подлежит облагаемый НДФЛ доход, относящийся к основной налоговой базе (например, заработная плата), а также доход от продажи имущества (за исключением ценных бумаг) и (или) доли (долей) в нем, доход в виде стоимости имущества (за исключением ценных бумаг), полученного в порядке дарения, доход в виде страховых выплат по договорам страхования и выплат по пенсионному обеспечению (</w:t>
      </w:r>
      <w:proofErr w:type="spellStart"/>
      <w:r w:rsidRPr="00F808B8">
        <w:rPr>
          <w:sz w:val="28"/>
          <w:szCs w:val="28"/>
        </w:rPr>
        <w:t>пп</w:t>
      </w:r>
      <w:proofErr w:type="spellEnd"/>
      <w:r w:rsidRPr="00F808B8">
        <w:rPr>
          <w:sz w:val="28"/>
          <w:szCs w:val="28"/>
        </w:rPr>
        <w:t>. 9</w:t>
      </w:r>
      <w:proofErr w:type="gramEnd"/>
      <w:r w:rsidRPr="00F808B8">
        <w:rPr>
          <w:sz w:val="28"/>
          <w:szCs w:val="28"/>
        </w:rPr>
        <w:t xml:space="preserve"> п. 2.1, п. п. 3, 6 ст. 210, п. п. 1, 1.1 ст. 224 Налогового Кодекса Российской Федерации (далее – НК РФ).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808B8">
        <w:rPr>
          <w:sz w:val="28"/>
          <w:szCs w:val="28"/>
        </w:rPr>
        <w:t>Законодательством РФ предусмотрены следующие виды налоговых вычетов по НДФЛ (ст. ст. 218 - 221 НК РФ): 1) стандартные (например, для отдельных категорий граждан и граждан, имеющих детей); 2)  социальные (в частности, по расходам на оплату обучения и лечения); 3)         инвестиционные (например, в сумме денежных средств, внесенных налогоплательщиком в налоговом периоде на индивидуальный инвестиционный счет);</w:t>
      </w:r>
      <w:proofErr w:type="gramEnd"/>
      <w:r w:rsidRPr="00F808B8">
        <w:rPr>
          <w:sz w:val="28"/>
          <w:szCs w:val="28"/>
        </w:rPr>
        <w:t xml:space="preserve"> 4)      имущественные (в частности, по расходам на новое строительство либо приобретение жилья или земельных участков под жилье, а также на погашение процентов по соответствующим займам (кредитам). </w:t>
      </w:r>
      <w:proofErr w:type="gramStart"/>
      <w:r w:rsidRPr="00F808B8">
        <w:rPr>
          <w:sz w:val="28"/>
          <w:szCs w:val="28"/>
        </w:rPr>
        <w:t>При получении имущества в порядке дарения имущественные вычеты не предоставляются); 5)      профессиональные (например, для индивидуальных предпринимателей, нотариусов, адвокатов, других лиц, занимающихся частной практикой, либо лиц, получающих доходы от выполнения работ (оказания услуг) по гражданско-правовым договорам или авторское вознаграждение); 6)     вычет при переносе на будущее убытков от участия в инвестиционном товариществе;</w:t>
      </w:r>
      <w:proofErr w:type="gramEnd"/>
      <w:r w:rsidRPr="00F808B8">
        <w:rPr>
          <w:sz w:val="28"/>
          <w:szCs w:val="28"/>
        </w:rPr>
        <w:t xml:space="preserve"> 7)вычеты при переносе на будущее убытков от операций с ценными бумагами и с производными финансовыми инструментами, обращающимися на организованном рынке ценных бумаг.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 xml:space="preserve">В </w:t>
      </w:r>
      <w:proofErr w:type="gramStart"/>
      <w:r w:rsidRPr="00F808B8">
        <w:rPr>
          <w:sz w:val="28"/>
          <w:szCs w:val="28"/>
        </w:rPr>
        <w:t>ряде</w:t>
      </w:r>
      <w:proofErr w:type="gramEnd"/>
      <w:r w:rsidRPr="00F808B8">
        <w:rPr>
          <w:sz w:val="28"/>
          <w:szCs w:val="28"/>
        </w:rPr>
        <w:t xml:space="preserve"> случаев для получения налогового вычета физлицу нужно представить в налоговый орган по месту жительства налоговую декларацию по форме 3-НДФЛ и подтверждающие документы. Только при обращении в налоговый орган можно получить, в частности, социальные вычеты в сумме расходов на пожертвования; инвестиционный вычет в сумме денежных средств, внесенных на индивидуальный инвестиционный счет; при уступке прав требования по договору участия в долевом строительстве. В некоторых случаях получение вычета путем представления декларации может быть осуществлено по желанию налогоплательщика (например, при выборе получения стандартных вычетов на детей не у работодателя, а в налоговом органе).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lastRenderedPageBreak/>
        <w:t>После рассмотрения декларации с приложенными к ней документами и принятия положительного решения о предоставлении налогового вычета налогоплательщику возвращают из бюджета переплату по НДФЛ, если таковая образовалась.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 xml:space="preserve">Срок проведения камеральной налоговой проверки декларации - три месяца. Сумма переплаты подлежит возврату в течение месяца со дня получения вашего заявления о возврате налога. </w:t>
      </w:r>
      <w:proofErr w:type="gramStart"/>
      <w:r w:rsidRPr="00F808B8">
        <w:rPr>
          <w:sz w:val="28"/>
          <w:szCs w:val="28"/>
        </w:rPr>
        <w:t>Если вы представили заявление в составе декларации, сумма переплаты подлежит возврату не ранее окончания камеральной проверки либо даты, когда такая проверка должна была быть завершена, и не ранее принятия решения о возврате налога (п. п. 6, 8, 8.1 ст. 78, п. 3 ст. 80, п. 1 ст. 83, п. п. 1, 2 ст. 88, п. 4 ст. 218, п. 2</w:t>
      </w:r>
      <w:proofErr w:type="gramEnd"/>
      <w:r w:rsidRPr="00F808B8">
        <w:rPr>
          <w:sz w:val="28"/>
          <w:szCs w:val="28"/>
        </w:rPr>
        <w:t xml:space="preserve"> ст. 219, </w:t>
      </w:r>
      <w:proofErr w:type="spellStart"/>
      <w:r w:rsidRPr="00F808B8">
        <w:rPr>
          <w:sz w:val="28"/>
          <w:szCs w:val="28"/>
        </w:rPr>
        <w:t>пп</w:t>
      </w:r>
      <w:proofErr w:type="spellEnd"/>
      <w:r w:rsidRPr="00F808B8">
        <w:rPr>
          <w:sz w:val="28"/>
          <w:szCs w:val="28"/>
        </w:rPr>
        <w:t>. 2 п. 3 ст. 219.1 НК РФ).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>Получение налоговых вычетов у работодателя. Одни вычеты можно получить, обратившись сразу к работодателю, другие предполагают предварительное обращение налогоплательщика в налоговый орган.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 xml:space="preserve">К числу первых относятся, в частности, стандартные вычеты и социальные вычеты в сумме страховых взносов на негосударственное пенсионное обеспечение и добровольное пенсионное страхование либо на уплату дополнительных </w:t>
      </w:r>
      <w:proofErr w:type="gramStart"/>
      <w:r w:rsidRPr="00F808B8">
        <w:rPr>
          <w:sz w:val="28"/>
          <w:szCs w:val="28"/>
        </w:rPr>
        <w:t>взносов</w:t>
      </w:r>
      <w:proofErr w:type="gramEnd"/>
      <w:r w:rsidRPr="00F808B8">
        <w:rPr>
          <w:sz w:val="28"/>
          <w:szCs w:val="28"/>
        </w:rPr>
        <w:t xml:space="preserve"> на накопительную пенсию, если указанные взносы удерживались и перечислялись работодателем (п. 3 ст. 218, </w:t>
      </w:r>
      <w:proofErr w:type="spellStart"/>
      <w:r w:rsidRPr="00F808B8">
        <w:rPr>
          <w:sz w:val="28"/>
          <w:szCs w:val="28"/>
        </w:rPr>
        <w:t>пп</w:t>
      </w:r>
      <w:proofErr w:type="spellEnd"/>
      <w:r w:rsidRPr="00F808B8">
        <w:rPr>
          <w:sz w:val="28"/>
          <w:szCs w:val="28"/>
        </w:rPr>
        <w:t>. 4, 5 п. 1, п. 2 ст. 219 НК РФ).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>Примерами вычетов, которые физическое лицо может получить у работодателя только после предварительного представления подтверждения налоговым органом права на вычет, являются, в частности (п. 2 ст. 219, п. 8 ст. 220 НК РФ): социальные вычеты в сумме расходов на оплату обучения и лечения, физкультурно-оздоровительные услуги;         имущественные вычеты в сумме расходов на новое строительство либо приобретение жилья или земельных участков под жилье, а также на погашение процентов по соответствующим займам (кредитам).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 xml:space="preserve">Получение вычетов в упрощенном </w:t>
      </w:r>
      <w:proofErr w:type="gramStart"/>
      <w:r w:rsidRPr="00F808B8">
        <w:rPr>
          <w:sz w:val="28"/>
          <w:szCs w:val="28"/>
        </w:rPr>
        <w:t>порядке</w:t>
      </w:r>
      <w:proofErr w:type="gramEnd"/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 xml:space="preserve">Предусмотрен упрощенный порядок получения инвестиционного налогового вычета в сумме денежных средств, внесенных на индивидуальный инвестиционный счет, который предусмотрен </w:t>
      </w:r>
      <w:proofErr w:type="spellStart"/>
      <w:r w:rsidRPr="00F808B8">
        <w:rPr>
          <w:sz w:val="28"/>
          <w:szCs w:val="28"/>
        </w:rPr>
        <w:t>пп</w:t>
      </w:r>
      <w:proofErr w:type="spellEnd"/>
      <w:r w:rsidRPr="00F808B8">
        <w:rPr>
          <w:sz w:val="28"/>
          <w:szCs w:val="28"/>
        </w:rPr>
        <w:t xml:space="preserve">. 2 п. 1 ст. 219.1 НК РФ, а также имущественных вычетов, установленных </w:t>
      </w:r>
      <w:proofErr w:type="spellStart"/>
      <w:r w:rsidRPr="00F808B8">
        <w:rPr>
          <w:sz w:val="28"/>
          <w:szCs w:val="28"/>
        </w:rPr>
        <w:t>пп</w:t>
      </w:r>
      <w:proofErr w:type="spellEnd"/>
      <w:r w:rsidRPr="00F808B8">
        <w:rPr>
          <w:sz w:val="28"/>
          <w:szCs w:val="28"/>
        </w:rPr>
        <w:t xml:space="preserve">. 3 и 4 п. 1 ст. 220 НК РФ, без представления налоговой декларации и подтверждающих документов. Для получения вычета в упрощенном </w:t>
      </w:r>
      <w:proofErr w:type="gramStart"/>
      <w:r w:rsidRPr="00F808B8">
        <w:rPr>
          <w:sz w:val="28"/>
          <w:szCs w:val="28"/>
        </w:rPr>
        <w:t>порядке</w:t>
      </w:r>
      <w:proofErr w:type="gramEnd"/>
      <w:r w:rsidRPr="00F808B8">
        <w:rPr>
          <w:sz w:val="28"/>
          <w:szCs w:val="28"/>
        </w:rPr>
        <w:t xml:space="preserve"> необходимо через личный кабинет налогоплательщика представить заявление, сформированное налоговым органом.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 xml:space="preserve">Налоговый орган в течение 30 календарных дней со дня представления заявления проводит камеральную проверку. В </w:t>
      </w:r>
      <w:proofErr w:type="gramStart"/>
      <w:r w:rsidRPr="00F808B8">
        <w:rPr>
          <w:sz w:val="28"/>
          <w:szCs w:val="28"/>
        </w:rPr>
        <w:t>случае</w:t>
      </w:r>
      <w:proofErr w:type="gramEnd"/>
      <w:r w:rsidRPr="00F808B8">
        <w:rPr>
          <w:sz w:val="28"/>
          <w:szCs w:val="28"/>
        </w:rPr>
        <w:t xml:space="preserve"> принятия решения о предоставлении вычета возврат излишне уплаченного налога производится в течение 15 рабочих дней со дня принятия данного решения.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 xml:space="preserve">Налогоплательщики информируются о возможности получения вычета в упрощенном порядке специальным сообщением в своем личном кабинете после поступления в налоговый орган соответствующих сведений в порядке </w:t>
      </w:r>
      <w:r w:rsidRPr="00F808B8">
        <w:rPr>
          <w:sz w:val="28"/>
          <w:szCs w:val="28"/>
        </w:rPr>
        <w:lastRenderedPageBreak/>
        <w:t>информационного взаимодействия с налоговыми агентами и банками - участниками информационного обмена с ФНС России.</w:t>
      </w:r>
    </w:p>
    <w:p w:rsidR="00F808B8" w:rsidRPr="00F808B8" w:rsidRDefault="00F808B8" w:rsidP="00F80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8B8">
        <w:rPr>
          <w:sz w:val="28"/>
          <w:szCs w:val="28"/>
        </w:rPr>
        <w:t>Упрощенный порядок получения вычетов не исключает возможность получения вычетов путем представления декларации.</w:t>
      </w:r>
    </w:p>
    <w:p w:rsidR="00F808B8" w:rsidRDefault="00F808B8" w:rsidP="00F808B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F808B8" w:rsidRPr="00B930CE" w:rsidRDefault="00F808B8" w:rsidP="00B930CE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F808B8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33E3A"/>
    <w:rsid w:val="001C4A76"/>
    <w:rsid w:val="001D28E0"/>
    <w:rsid w:val="002F4CE2"/>
    <w:rsid w:val="0032396D"/>
    <w:rsid w:val="003B50F5"/>
    <w:rsid w:val="0040586D"/>
    <w:rsid w:val="004458CC"/>
    <w:rsid w:val="004546A5"/>
    <w:rsid w:val="00651883"/>
    <w:rsid w:val="008243F7"/>
    <w:rsid w:val="008F728B"/>
    <w:rsid w:val="009457F7"/>
    <w:rsid w:val="00970911"/>
    <w:rsid w:val="00A20193"/>
    <w:rsid w:val="00B930CE"/>
    <w:rsid w:val="00C62A01"/>
    <w:rsid w:val="00DA13BE"/>
    <w:rsid w:val="00F279EF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2022-05-24T15:49:00Z</dcterms:created>
  <dcterms:modified xsi:type="dcterms:W3CDTF">2022-05-24T15:49:00Z</dcterms:modified>
</cp:coreProperties>
</file>