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E2" w:rsidRDefault="00162EE2" w:rsidP="00162EE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bookmarkStart w:id="0" w:name="_GoBack"/>
      <w:r w:rsidRPr="00162EE2">
        <w:rPr>
          <w:b/>
          <w:color w:val="333333"/>
          <w:sz w:val="28"/>
          <w:szCs w:val="28"/>
        </w:rPr>
        <w:t>Законодателем предусмотрен запрет на выгул без намордника и поводка собак из списка потенциально опасных пород</w:t>
      </w:r>
    </w:p>
    <w:bookmarkEnd w:id="0"/>
    <w:p w:rsidR="00162EE2" w:rsidRDefault="00162EE2" w:rsidP="00162EE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162EE2" w:rsidRPr="00162EE2" w:rsidRDefault="00162EE2" w:rsidP="00162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62EE2">
        <w:rPr>
          <w:color w:val="333333"/>
          <w:sz w:val="28"/>
          <w:szCs w:val="28"/>
        </w:rPr>
        <w:t>Федеральным законом от 27.12.2018 № 498-ФЗ «Об ответственном обращении с животными и о внесении изменений в отдельные законодательные акты РФ» установлено, что потенциально-опасные собаки – это собаки определенных пород, их гибриды и другие собаки, представляющие потенциальную опасность для жизни и здоровья человека и включенные в перечень потенциально опасных собак.</w:t>
      </w:r>
    </w:p>
    <w:p w:rsidR="00162EE2" w:rsidRDefault="00162EE2" w:rsidP="00162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62EE2">
        <w:rPr>
          <w:color w:val="333333"/>
          <w:sz w:val="28"/>
          <w:szCs w:val="28"/>
        </w:rPr>
        <w:t>Согласно перечню, утвержденному Постановлением Правительства от 29.07.2019 №</w:t>
      </w:r>
      <w:r>
        <w:rPr>
          <w:color w:val="333333"/>
          <w:sz w:val="28"/>
          <w:szCs w:val="28"/>
        </w:rPr>
        <w:t xml:space="preserve"> </w:t>
      </w:r>
      <w:r w:rsidRPr="00162EE2">
        <w:rPr>
          <w:color w:val="333333"/>
          <w:sz w:val="28"/>
          <w:szCs w:val="28"/>
        </w:rPr>
        <w:t xml:space="preserve">974, к потенциально опасным собакам относятся 12 пород собак: </w:t>
      </w:r>
      <w:proofErr w:type="spellStart"/>
      <w:r w:rsidRPr="00162EE2">
        <w:rPr>
          <w:color w:val="333333"/>
          <w:sz w:val="28"/>
          <w:szCs w:val="28"/>
        </w:rPr>
        <w:t>акбаш</w:t>
      </w:r>
      <w:proofErr w:type="spellEnd"/>
      <w:r w:rsidRPr="00162EE2">
        <w:rPr>
          <w:color w:val="333333"/>
          <w:sz w:val="28"/>
          <w:szCs w:val="28"/>
        </w:rPr>
        <w:t xml:space="preserve">, американский </w:t>
      </w:r>
      <w:proofErr w:type="spellStart"/>
      <w:r w:rsidRPr="00162EE2">
        <w:rPr>
          <w:color w:val="333333"/>
          <w:sz w:val="28"/>
          <w:szCs w:val="28"/>
        </w:rPr>
        <w:t>бандог</w:t>
      </w:r>
      <w:proofErr w:type="spellEnd"/>
      <w:r w:rsidRPr="00162EE2">
        <w:rPr>
          <w:color w:val="333333"/>
          <w:sz w:val="28"/>
          <w:szCs w:val="28"/>
        </w:rPr>
        <w:t xml:space="preserve">, </w:t>
      </w:r>
      <w:proofErr w:type="spellStart"/>
      <w:r w:rsidRPr="00162EE2">
        <w:rPr>
          <w:color w:val="333333"/>
          <w:sz w:val="28"/>
          <w:szCs w:val="28"/>
        </w:rPr>
        <w:t>амбульдог</w:t>
      </w:r>
      <w:proofErr w:type="spellEnd"/>
      <w:r w:rsidRPr="00162EE2">
        <w:rPr>
          <w:color w:val="333333"/>
          <w:sz w:val="28"/>
          <w:szCs w:val="28"/>
        </w:rPr>
        <w:t xml:space="preserve">, бразильский бульдог, </w:t>
      </w:r>
      <w:proofErr w:type="spellStart"/>
      <w:r w:rsidRPr="00162EE2">
        <w:rPr>
          <w:color w:val="333333"/>
          <w:sz w:val="28"/>
          <w:szCs w:val="28"/>
        </w:rPr>
        <w:t>булли</w:t>
      </w:r>
      <w:proofErr w:type="spellEnd"/>
      <w:r w:rsidRPr="00162EE2">
        <w:rPr>
          <w:color w:val="333333"/>
          <w:sz w:val="28"/>
          <w:szCs w:val="28"/>
        </w:rPr>
        <w:t xml:space="preserve"> </w:t>
      </w:r>
      <w:proofErr w:type="spellStart"/>
      <w:r w:rsidRPr="00162EE2">
        <w:rPr>
          <w:color w:val="333333"/>
          <w:sz w:val="28"/>
          <w:szCs w:val="28"/>
        </w:rPr>
        <w:t>кутта</w:t>
      </w:r>
      <w:proofErr w:type="spellEnd"/>
      <w:r w:rsidRPr="00162EE2">
        <w:rPr>
          <w:color w:val="333333"/>
          <w:sz w:val="28"/>
          <w:szCs w:val="28"/>
        </w:rPr>
        <w:t xml:space="preserve">, бульдог </w:t>
      </w:r>
      <w:proofErr w:type="spellStart"/>
      <w:r w:rsidRPr="00162EE2">
        <w:rPr>
          <w:color w:val="333333"/>
          <w:sz w:val="28"/>
          <w:szCs w:val="28"/>
        </w:rPr>
        <w:t>алапахский</w:t>
      </w:r>
      <w:proofErr w:type="spellEnd"/>
      <w:r w:rsidRPr="00162EE2">
        <w:rPr>
          <w:color w:val="333333"/>
          <w:sz w:val="28"/>
          <w:szCs w:val="28"/>
        </w:rPr>
        <w:t xml:space="preserve"> чистокровный (</w:t>
      </w:r>
      <w:proofErr w:type="spellStart"/>
      <w:r w:rsidRPr="00162EE2">
        <w:rPr>
          <w:color w:val="333333"/>
          <w:sz w:val="28"/>
          <w:szCs w:val="28"/>
        </w:rPr>
        <w:t>отто</w:t>
      </w:r>
      <w:proofErr w:type="spellEnd"/>
      <w:r w:rsidRPr="00162EE2">
        <w:rPr>
          <w:color w:val="333333"/>
          <w:sz w:val="28"/>
          <w:szCs w:val="28"/>
        </w:rPr>
        <w:t xml:space="preserve">), </w:t>
      </w:r>
      <w:proofErr w:type="spellStart"/>
      <w:r w:rsidRPr="00162EE2">
        <w:rPr>
          <w:color w:val="333333"/>
          <w:sz w:val="28"/>
          <w:szCs w:val="28"/>
        </w:rPr>
        <w:t>бэндог</w:t>
      </w:r>
      <w:proofErr w:type="spellEnd"/>
      <w:r w:rsidRPr="00162EE2">
        <w:rPr>
          <w:color w:val="333333"/>
          <w:sz w:val="28"/>
          <w:szCs w:val="28"/>
        </w:rPr>
        <w:t xml:space="preserve">, </w:t>
      </w:r>
      <w:proofErr w:type="spellStart"/>
      <w:r w:rsidRPr="00162EE2">
        <w:rPr>
          <w:color w:val="333333"/>
          <w:sz w:val="28"/>
          <w:szCs w:val="28"/>
        </w:rPr>
        <w:t>волко</w:t>
      </w:r>
      <w:proofErr w:type="spellEnd"/>
      <w:r w:rsidRPr="00162EE2">
        <w:rPr>
          <w:color w:val="333333"/>
          <w:sz w:val="28"/>
          <w:szCs w:val="28"/>
        </w:rPr>
        <w:t xml:space="preserve">-собачьи гибриды, </w:t>
      </w:r>
      <w:proofErr w:type="spellStart"/>
      <w:r w:rsidRPr="00162EE2">
        <w:rPr>
          <w:color w:val="333333"/>
          <w:sz w:val="28"/>
          <w:szCs w:val="28"/>
        </w:rPr>
        <w:t>волкособ</w:t>
      </w:r>
      <w:proofErr w:type="spellEnd"/>
      <w:r w:rsidRPr="00162EE2">
        <w:rPr>
          <w:color w:val="333333"/>
          <w:sz w:val="28"/>
          <w:szCs w:val="28"/>
        </w:rPr>
        <w:t xml:space="preserve"> (гибрид волка), </w:t>
      </w:r>
      <w:proofErr w:type="gramStart"/>
      <w:r w:rsidRPr="00162EE2">
        <w:rPr>
          <w:color w:val="333333"/>
          <w:sz w:val="28"/>
          <w:szCs w:val="28"/>
        </w:rPr>
        <w:t>гуль</w:t>
      </w:r>
      <w:proofErr w:type="gramEnd"/>
      <w:r w:rsidRPr="00162EE2">
        <w:rPr>
          <w:color w:val="333333"/>
          <w:sz w:val="28"/>
          <w:szCs w:val="28"/>
        </w:rPr>
        <w:t xml:space="preserve"> дог, </w:t>
      </w:r>
      <w:proofErr w:type="spellStart"/>
      <w:r w:rsidRPr="00162EE2">
        <w:rPr>
          <w:color w:val="333333"/>
          <w:sz w:val="28"/>
          <w:szCs w:val="28"/>
        </w:rPr>
        <w:t>питбульмастиф</w:t>
      </w:r>
      <w:proofErr w:type="spellEnd"/>
      <w:r w:rsidRPr="00162EE2">
        <w:rPr>
          <w:color w:val="333333"/>
          <w:sz w:val="28"/>
          <w:szCs w:val="28"/>
        </w:rPr>
        <w:t>, северокавказская собака, а также метисы этих пород. Это собаки, обладающие генетически детерминированными качествами агрессии и силы и представляющие потенциальную опасность для жизни и здоровья людей, собаки, используемые для травли, и собаки аборигенных пород, в которых не велась селекция на лояльность к человеку, и особенности их поведения не до конца изучены.</w:t>
      </w:r>
    </w:p>
    <w:p w:rsidR="00162EE2" w:rsidRPr="00162EE2" w:rsidRDefault="00162EE2" w:rsidP="00162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62EE2">
        <w:rPr>
          <w:color w:val="333333"/>
          <w:sz w:val="28"/>
          <w:szCs w:val="28"/>
        </w:rPr>
        <w:t xml:space="preserve">Вышеуказанным законом </w:t>
      </w:r>
      <w:r>
        <w:rPr>
          <w:color w:val="333333"/>
          <w:sz w:val="28"/>
          <w:szCs w:val="28"/>
        </w:rPr>
        <w:t>также</w:t>
      </w:r>
      <w:r w:rsidRPr="00162EE2">
        <w:rPr>
          <w:color w:val="333333"/>
          <w:sz w:val="28"/>
          <w:szCs w:val="28"/>
        </w:rPr>
        <w:t xml:space="preserve"> закреплено положение, согласно которому запрещается выгул потенциально опасных собак без намордника и поводка независимо от места выгула, за исключением случаев, если они находятся на огороженной территории, принадлежащей владельцу потенциально опасной собаки на праве собственности или ином законном основании. Помимо этого, о наличии этой собаки должна быть сделана предупреждающая надпись при входе на данную территорию.</w:t>
      </w:r>
    </w:p>
    <w:p w:rsidR="00162EE2" w:rsidRPr="00162EE2" w:rsidRDefault="00162EE2" w:rsidP="00162EE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162EE2" w:rsidRPr="009551C8" w:rsidRDefault="00162EE2" w:rsidP="009551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sectPr w:rsidR="00162EE2" w:rsidRPr="0095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357B2"/>
    <w:multiLevelType w:val="hybridMultilevel"/>
    <w:tmpl w:val="F1AE29B0"/>
    <w:lvl w:ilvl="0" w:tplc="21006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32"/>
    <w:rsid w:val="00043A27"/>
    <w:rsid w:val="000636CF"/>
    <w:rsid w:val="000B5E67"/>
    <w:rsid w:val="00162EE2"/>
    <w:rsid w:val="002127AC"/>
    <w:rsid w:val="00302435"/>
    <w:rsid w:val="00590D4D"/>
    <w:rsid w:val="006402A3"/>
    <w:rsid w:val="009551C8"/>
    <w:rsid w:val="00976D7D"/>
    <w:rsid w:val="009C47D8"/>
    <w:rsid w:val="009E6DA8"/>
    <w:rsid w:val="00A87251"/>
    <w:rsid w:val="00B06B15"/>
    <w:rsid w:val="00DD7116"/>
    <w:rsid w:val="00DD7932"/>
    <w:rsid w:val="00E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  <w:style w:type="character" w:styleId="a5">
    <w:name w:val="Strong"/>
    <w:basedOn w:val="a0"/>
    <w:uiPriority w:val="22"/>
    <w:qFormat/>
    <w:rsid w:val="00DD7116"/>
    <w:rPr>
      <w:b/>
      <w:bCs/>
    </w:rPr>
  </w:style>
  <w:style w:type="paragraph" w:styleId="a6">
    <w:name w:val="Balloon Text"/>
    <w:basedOn w:val="a"/>
    <w:link w:val="a7"/>
    <w:rsid w:val="00043A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3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  <w:style w:type="character" w:styleId="a5">
    <w:name w:val="Strong"/>
    <w:basedOn w:val="a0"/>
    <w:uiPriority w:val="22"/>
    <w:qFormat/>
    <w:rsid w:val="00DD7116"/>
    <w:rPr>
      <w:b/>
      <w:bCs/>
    </w:rPr>
  </w:style>
  <w:style w:type="paragraph" w:styleId="a6">
    <w:name w:val="Balloon Text"/>
    <w:basedOn w:val="a"/>
    <w:link w:val="a7"/>
    <w:rsid w:val="00043A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3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49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7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0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2022-03-29T06:52:00Z</dcterms:created>
  <dcterms:modified xsi:type="dcterms:W3CDTF">2022-03-29T06:52:00Z</dcterms:modified>
</cp:coreProperties>
</file>