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F1" w:rsidRPr="004278F1" w:rsidRDefault="004278F1" w:rsidP="004278F1">
      <w:pPr>
        <w:pStyle w:val="a4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278F1">
        <w:rPr>
          <w:rFonts w:ascii="Times New Roman" w:hAnsi="Times New Roman" w:cs="Times New Roman"/>
          <w:b/>
          <w:sz w:val="27"/>
          <w:szCs w:val="27"/>
        </w:rPr>
        <w:t xml:space="preserve">Обновлен порядок перевода </w:t>
      </w:r>
      <w:proofErr w:type="gramStart"/>
      <w:r w:rsidRPr="004278F1">
        <w:rPr>
          <w:rFonts w:ascii="Times New Roman" w:hAnsi="Times New Roman" w:cs="Times New Roman"/>
          <w:b/>
          <w:sz w:val="27"/>
          <w:szCs w:val="27"/>
        </w:rPr>
        <w:t>обучающихся</w:t>
      </w:r>
      <w:proofErr w:type="gramEnd"/>
      <w:r w:rsidRPr="004278F1">
        <w:rPr>
          <w:rFonts w:ascii="Times New Roman" w:hAnsi="Times New Roman" w:cs="Times New Roman"/>
          <w:b/>
          <w:sz w:val="27"/>
          <w:szCs w:val="27"/>
        </w:rPr>
        <w:t xml:space="preserve"> из одной школы в другую</w:t>
      </w:r>
    </w:p>
    <w:p w:rsidR="004278F1" w:rsidRDefault="004278F1" w:rsidP="004278F1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278F1" w:rsidRDefault="004278F1" w:rsidP="004278F1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4278F1">
        <w:rPr>
          <w:rFonts w:ascii="Times New Roman" w:hAnsi="Times New Roman" w:cs="Times New Roman"/>
          <w:sz w:val="27"/>
          <w:szCs w:val="27"/>
        </w:rPr>
        <w:t>Приказ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4278F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4278F1">
        <w:rPr>
          <w:rFonts w:ascii="Times New Roman" w:hAnsi="Times New Roman" w:cs="Times New Roman"/>
          <w:sz w:val="27"/>
          <w:szCs w:val="27"/>
        </w:rPr>
        <w:t>Минпросвещения</w:t>
      </w:r>
      <w:proofErr w:type="spellEnd"/>
      <w:r w:rsidRPr="004278F1">
        <w:rPr>
          <w:rFonts w:ascii="Times New Roman" w:hAnsi="Times New Roman" w:cs="Times New Roman"/>
          <w:sz w:val="27"/>
          <w:szCs w:val="27"/>
        </w:rPr>
        <w:t xml:space="preserve"> России от 06.04.2023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4278F1">
        <w:rPr>
          <w:rFonts w:ascii="Times New Roman" w:hAnsi="Times New Roman" w:cs="Times New Roman"/>
          <w:sz w:val="27"/>
          <w:szCs w:val="27"/>
        </w:rPr>
        <w:t xml:space="preserve"> 240</w:t>
      </w:r>
      <w:r>
        <w:rPr>
          <w:rFonts w:ascii="Times New Roman" w:hAnsi="Times New Roman" w:cs="Times New Roman"/>
          <w:sz w:val="27"/>
          <w:szCs w:val="27"/>
        </w:rPr>
        <w:t xml:space="preserve"> утвержден</w:t>
      </w:r>
      <w:r w:rsidRPr="004278F1">
        <w:rPr>
          <w:rFonts w:ascii="Times New Roman" w:hAnsi="Times New Roman" w:cs="Times New Roman"/>
          <w:sz w:val="27"/>
          <w:szCs w:val="27"/>
        </w:rPr>
        <w:t xml:space="preserve"> Поряд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4278F1">
        <w:rPr>
          <w:rFonts w:ascii="Times New Roman" w:hAnsi="Times New Roman" w:cs="Times New Roman"/>
          <w:sz w:val="27"/>
          <w:szCs w:val="27"/>
        </w:rPr>
        <w:t>к и услови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4278F1">
        <w:rPr>
          <w:rFonts w:ascii="Times New Roman" w:hAnsi="Times New Roman" w:cs="Times New Roman"/>
          <w:sz w:val="27"/>
          <w:szCs w:val="27"/>
        </w:rP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4278F1" w:rsidRPr="004278F1" w:rsidRDefault="004278F1" w:rsidP="004278F1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Порядком</w:t>
      </w:r>
      <w:r w:rsidRPr="004278F1">
        <w:rPr>
          <w:rFonts w:ascii="Times New Roman" w:hAnsi="Times New Roman" w:cs="Times New Roman"/>
          <w:sz w:val="27"/>
          <w:szCs w:val="27"/>
        </w:rPr>
        <w:t xml:space="preserve"> скорректированы случаи перевода обучающихся в другие образовательные организации и уточнены особенности перевода совершеннолетних и несовершеннолетних обучающихся.</w:t>
      </w:r>
    </w:p>
    <w:p w:rsidR="004278F1" w:rsidRPr="004278F1" w:rsidRDefault="004278F1" w:rsidP="004278F1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Документ</w:t>
      </w:r>
      <w:r w:rsidRPr="004278F1">
        <w:rPr>
          <w:rFonts w:ascii="Times New Roman" w:hAnsi="Times New Roman" w:cs="Times New Roman"/>
          <w:sz w:val="27"/>
          <w:szCs w:val="27"/>
        </w:rPr>
        <w:t xml:space="preserve"> вступает в силу с 1 сентября 2023 года и действует до 1 сентября 2029 года.</w:t>
      </w:r>
    </w:p>
    <w:p w:rsidR="004278F1" w:rsidRDefault="004278F1" w:rsidP="004278F1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</w:t>
      </w:r>
      <w:r w:rsidRPr="004278F1">
        <w:rPr>
          <w:rFonts w:ascii="Times New Roman" w:hAnsi="Times New Roman" w:cs="Times New Roman"/>
          <w:sz w:val="27"/>
          <w:szCs w:val="27"/>
        </w:rPr>
        <w:t>налогичный приказ Минобрнауки от 12</w:t>
      </w:r>
      <w:r>
        <w:rPr>
          <w:rFonts w:ascii="Times New Roman" w:hAnsi="Times New Roman" w:cs="Times New Roman"/>
          <w:sz w:val="27"/>
          <w:szCs w:val="27"/>
        </w:rPr>
        <w:t>.03.2014 №</w:t>
      </w:r>
      <w:r w:rsidRPr="004278F1">
        <w:rPr>
          <w:rFonts w:ascii="Times New Roman" w:hAnsi="Times New Roman" w:cs="Times New Roman"/>
          <w:sz w:val="27"/>
          <w:szCs w:val="27"/>
        </w:rPr>
        <w:t xml:space="preserve"> 177</w:t>
      </w:r>
      <w:r>
        <w:rPr>
          <w:rFonts w:ascii="Times New Roman" w:hAnsi="Times New Roman" w:cs="Times New Roman"/>
          <w:sz w:val="27"/>
          <w:szCs w:val="27"/>
        </w:rPr>
        <w:t xml:space="preserve"> признан утратившим силу.</w:t>
      </w:r>
    </w:p>
    <w:bookmarkEnd w:id="0"/>
    <w:p w:rsidR="004278F1" w:rsidRDefault="004278F1" w:rsidP="00211210">
      <w:pPr>
        <w:tabs>
          <w:tab w:val="left" w:pos="7965"/>
        </w:tabs>
        <w:rPr>
          <w:rFonts w:ascii="Times New Roman" w:hAnsi="Times New Roman" w:cs="Times New Roman"/>
          <w:sz w:val="27"/>
          <w:szCs w:val="27"/>
        </w:rPr>
      </w:pPr>
    </w:p>
    <w:p w:rsidR="00211210" w:rsidRPr="008F00C7" w:rsidRDefault="00211210" w:rsidP="00211210">
      <w:pPr>
        <w:tabs>
          <w:tab w:val="left" w:pos="7965"/>
        </w:tabs>
        <w:rPr>
          <w:rFonts w:ascii="Times New Roman" w:hAnsi="Times New Roman" w:cs="Times New Roman"/>
          <w:sz w:val="27"/>
          <w:szCs w:val="27"/>
        </w:rPr>
      </w:pPr>
    </w:p>
    <w:sectPr w:rsidR="00211210" w:rsidRPr="008F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7414D"/>
    <w:multiLevelType w:val="hybridMultilevel"/>
    <w:tmpl w:val="1C703ED4"/>
    <w:lvl w:ilvl="0" w:tplc="B7EEA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140012"/>
    <w:rsid w:val="00191DD1"/>
    <w:rsid w:val="001A14AB"/>
    <w:rsid w:val="00211210"/>
    <w:rsid w:val="00224BAE"/>
    <w:rsid w:val="00233DC8"/>
    <w:rsid w:val="00263564"/>
    <w:rsid w:val="002E13A8"/>
    <w:rsid w:val="002F527C"/>
    <w:rsid w:val="00400DFE"/>
    <w:rsid w:val="004278F1"/>
    <w:rsid w:val="004F1ABC"/>
    <w:rsid w:val="00686906"/>
    <w:rsid w:val="00737137"/>
    <w:rsid w:val="00761BD3"/>
    <w:rsid w:val="00814A83"/>
    <w:rsid w:val="00817B6A"/>
    <w:rsid w:val="00891958"/>
    <w:rsid w:val="008F00C7"/>
    <w:rsid w:val="008F68A4"/>
    <w:rsid w:val="009551A6"/>
    <w:rsid w:val="00967195"/>
    <w:rsid w:val="00974D81"/>
    <w:rsid w:val="00984AD8"/>
    <w:rsid w:val="0099139C"/>
    <w:rsid w:val="009A05AC"/>
    <w:rsid w:val="009F3C90"/>
    <w:rsid w:val="00A50964"/>
    <w:rsid w:val="00A5251C"/>
    <w:rsid w:val="00B3090A"/>
    <w:rsid w:val="00B74389"/>
    <w:rsid w:val="00B842B8"/>
    <w:rsid w:val="00BA51C3"/>
    <w:rsid w:val="00C143EA"/>
    <w:rsid w:val="00C746D9"/>
    <w:rsid w:val="00D178A7"/>
    <w:rsid w:val="00D77947"/>
    <w:rsid w:val="00E10EA1"/>
    <w:rsid w:val="00E5701E"/>
    <w:rsid w:val="00E81940"/>
    <w:rsid w:val="00F2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dacuk.o.v</cp:lastModifiedBy>
  <cp:revision>3</cp:revision>
  <cp:lastPrinted>2023-06-26T10:58:00Z</cp:lastPrinted>
  <dcterms:created xsi:type="dcterms:W3CDTF">2023-06-26T11:05:00Z</dcterms:created>
  <dcterms:modified xsi:type="dcterms:W3CDTF">2023-06-30T13:14:00Z</dcterms:modified>
</cp:coreProperties>
</file>