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b/>
          <w:bCs/>
          <w:color w:val="005B7F"/>
          <w:kern w:val="36"/>
          <w:sz w:val="28"/>
          <w:szCs w:val="28"/>
          <w:lang w:eastAsia="ru-RU"/>
        </w:rPr>
        <w:t>Права и обязанности коллекторов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расширением сферы кредитования и увеличением числа долговых обязательств населения, кредиторы все чаще стали практиковать внесудебный способ возврата задолженности, в т.ч. с привлечением профессиональных взыскателей – коллекторов.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служб по взысканию проблемной задолженности регламентирована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и </w:t>
      </w:r>
      <w:proofErr w:type="spellStart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микрофинансовых</w:t>
      </w:r>
      <w:proofErr w:type="spellEnd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организациях».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закону деятельность по возврату просроченной задолженности могут осуществлять: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кредитор, в том числе новый кредитор, при переходе к нему прав требования;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лицо, действующее от имени и (или) в интересах кредитора, но только в случае, если оно является кредитной организацией;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коллектор - юридическое лицо, занимающееся возвратом просроченной задолженности в качестве основного вида деятельности, включенное в государственный реестр и действующее от имени и (или) в интересах кредитора.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коллекторах, прошедших процедуру проверки на соответствие требованиям законодательства и включенных в названный реестр, размещены на сайте Федеральной Службы Судебных Приставов России: </w:t>
      </w:r>
      <w:hyperlink r:id="rId4" w:history="1">
        <w:r w:rsidRPr="001D76DC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lang w:eastAsia="ru-RU"/>
          </w:rPr>
          <w:t>http://fssprus.ru/gosreestr_jurlic/.</w:t>
        </w:r>
      </w:hyperlink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Кредиторам и коллекторам законом предоставлено право </w:t>
      </w:r>
      <w:proofErr w:type="gramStart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контактировать</w:t>
      </w:r>
      <w:proofErr w:type="gramEnd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должником посредством личных встреч, телефонных переговоров, телеграфных сообщений, текстовых, голосовых и иных сообщений, передаваемых по сетям электросвязи, в том числе подвижной радиотелефонной связи, электронной и почтовой переписки.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встречи с должником допустимы не более одного раза в неделю (с 8 до 22 часов в будни и с 9 до 20 часов по выходным и в праздники).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переговоры по телефону можно не более одного раза в сутки, 2-х раз в неделю и 8-ми раз в месяц с 8 до 22 часов в будни и с 9 до 20 часов по выходным и в праздники.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Отправлять телеграфные, текстовые, голосовые и прочие сообщения по сетям связи можно - по рабочим дням с 8 до 22 часов, по выходным и праздникам с 9 до 20 часов до 2-х раз в сутки, 4-х раз в неделю и 16-ти раз в месяц.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Ограничений по количеству почтовых отправлений закон не содержит.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Коллекторам при взаимодействии с должником и иными лицами запрещено: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-применять физическую силу либо угрожать ее применением;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-уничтожать или повреждать имущество либо угрожать этим;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-применять методы взаимодействия, опасные для жизни и здоровья людей;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-оказывать психологическое давление, унижать честь и достоинство;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-вводить в заблуждение относительно правовой природы и размера неисполненного обязательства.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Коллекторы, в отличие от судебных приставов-исполнителей, не обладают полномочиями: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принудительное исполнение возврата долга и введение ограничительных мер в отношении должника;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-направление запросов о наличии у должника имущества и счетов в государственные органы и кредитные организации;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-осуществление розыска имущества и счетов граждан, наложение на них ареста, изъятие имущества для продажи или в счет погашения долга;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-направление документов для удержания с заработной платы денежных средств по месту работы должника;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-привлечение граждан к административной или уголовной ответственности.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членами семьи, друзьями, соседями, коллегами и другими лицами возможно только при согласии на это должника и отсутствии возражений названных лиц.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должник не согласен с суммой долга либо с самим фактом наличия задолженности, он вправе направить письменное обращение к кредитору или коллектору, которые по закону обязаны в 30-дневный срок рассмотреть его по существу. При </w:t>
      </w:r>
      <w:proofErr w:type="spellStart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недостижении</w:t>
      </w:r>
      <w:proofErr w:type="spellEnd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соглашения следует обратиться за судебной защитой.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гражданину также предоставлено право </w:t>
      </w:r>
      <w:proofErr w:type="gramStart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</w:t>
      </w:r>
      <w:proofErr w:type="gramEnd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кредитору и (или) коллектору заявление об отказе от взаимодействия либо об осуществлении его через указанного представителя, каковым может быть только адвокат. Реализовать данное право можно не ранее чем через 4 месяца </w:t>
      </w:r>
      <w:proofErr w:type="gramStart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возникновения</w:t>
      </w:r>
      <w:proofErr w:type="gramEnd"/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просрочки исполнения обязательства.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предусмотрена административная ответственность.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действия кредиторов или коллекторов содержат признаки уголовного преступления, например, вымогательства или принуждения к совершению сделки или отказу от ее совершения, может наступить уголовная ответственность.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83E" w:rsidRPr="001D76DC" w:rsidRDefault="00CA083E" w:rsidP="001D76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083E" w:rsidRPr="001D76DC" w:rsidSect="0043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compat/>
  <w:rsids>
    <w:rsidRoot w:val="001D76DC"/>
    <w:rsid w:val="001D76DC"/>
    <w:rsid w:val="0043309B"/>
    <w:rsid w:val="007B372A"/>
    <w:rsid w:val="00CA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B"/>
  </w:style>
  <w:style w:type="paragraph" w:styleId="1">
    <w:name w:val="heading 1"/>
    <w:basedOn w:val="a"/>
    <w:link w:val="10"/>
    <w:uiPriority w:val="9"/>
    <w:qFormat/>
    <w:rsid w:val="001D7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ssprus.ru/gosreestr_jur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Пользователь</cp:lastModifiedBy>
  <cp:revision>2</cp:revision>
  <dcterms:created xsi:type="dcterms:W3CDTF">2020-06-14T14:01:00Z</dcterms:created>
  <dcterms:modified xsi:type="dcterms:W3CDTF">2020-06-15T10:54:00Z</dcterms:modified>
</cp:coreProperties>
</file>