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86364" w:rsidRDefault="00386364" w:rsidP="00A6081D">
      <w:pPr>
        <w:rPr>
          <w:rFonts w:ascii="Times New Roman" w:hAnsi="Times New Roman" w:cs="Times New Roman"/>
          <w:b/>
          <w:sz w:val="28"/>
          <w:szCs w:val="28"/>
        </w:rPr>
      </w:pPr>
    </w:p>
    <w:p w:rsidR="00D93C66" w:rsidRDefault="00386364" w:rsidP="00A6081D">
      <w:pPr>
        <w:rPr>
          <w:rFonts w:ascii="Times New Roman" w:hAnsi="Times New Roman" w:cs="Times New Roman"/>
          <w:b/>
          <w:sz w:val="28"/>
          <w:szCs w:val="28"/>
        </w:rPr>
      </w:pPr>
      <w:r w:rsidRPr="00386364">
        <w:rPr>
          <w:rFonts w:ascii="Times New Roman" w:hAnsi="Times New Roman" w:cs="Times New Roman"/>
          <w:b/>
          <w:sz w:val="28"/>
          <w:szCs w:val="28"/>
        </w:rPr>
        <w:t>Сроки для обращения в суд за разрешением трудового спора</w:t>
      </w:r>
    </w:p>
    <w:p w:rsid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  <w:r w:rsidRPr="00386364">
        <w:rPr>
          <w:rFonts w:ascii="Times New Roman" w:hAnsi="Times New Roman" w:cs="Times New Roman"/>
          <w:sz w:val="28"/>
          <w:szCs w:val="28"/>
        </w:rPr>
        <w:t>За разрешением индивидуального трудового спора, по общему правилу, работник может обратиться в суд в течение 3-х месяцев со дня, когда он узнал или должен был узнать о нарушении своего права.</w:t>
      </w: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  <w:r w:rsidRPr="0038636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3863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6364">
        <w:rPr>
          <w:rFonts w:ascii="Times New Roman" w:hAnsi="Times New Roman" w:cs="Times New Roman"/>
          <w:sz w:val="28"/>
          <w:szCs w:val="28"/>
        </w:rPr>
        <w:t xml:space="preserve"> если спор касается несогласия с увольнением, обращение в суд должно последовать в течение 1-ого месяца со дня вручения копии приказа об увольнении, выдачи трудовой книжки либо предоставления сведений о трудовой деятельности у работодателя по последнему месту работы когда их учет ведется в электронном виде.</w:t>
      </w: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  <w:r w:rsidRPr="00386364">
        <w:rPr>
          <w:rFonts w:ascii="Times New Roman" w:hAnsi="Times New Roman" w:cs="Times New Roman"/>
          <w:sz w:val="28"/>
          <w:szCs w:val="28"/>
        </w:rPr>
        <w:t xml:space="preserve">За разрешением трудового спора, связанного с невыплатой, неполной выплатой заработной платы и иных выплат, причитающихся работнику, последний вправе обратиться в суд в течение 1 года со </w:t>
      </w:r>
      <w:proofErr w:type="gramStart"/>
      <w:r w:rsidRPr="00386364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386364">
        <w:rPr>
          <w:rFonts w:ascii="Times New Roman" w:hAnsi="Times New Roman" w:cs="Times New Roman"/>
          <w:sz w:val="28"/>
          <w:szCs w:val="28"/>
        </w:rPr>
        <w:t xml:space="preserve"> установленного в организации срока выплаты зарплаты.</w:t>
      </w: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  <w:r w:rsidRPr="00386364">
        <w:rPr>
          <w:rFonts w:ascii="Times New Roman" w:hAnsi="Times New Roman" w:cs="Times New Roman"/>
          <w:sz w:val="28"/>
          <w:szCs w:val="28"/>
        </w:rPr>
        <w:t>Данное правило применимо также к индивидуальным трудовым спорам, касающимся несогласия работника с произведенными работодателем выплатами при увольнении.</w:t>
      </w: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  <w:r w:rsidRPr="003863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863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6364">
        <w:rPr>
          <w:rFonts w:ascii="Times New Roman" w:hAnsi="Times New Roman" w:cs="Times New Roman"/>
          <w:sz w:val="28"/>
          <w:szCs w:val="28"/>
        </w:rPr>
        <w:t xml:space="preserve"> если действиями работника нанесен ущерб работодателю, то последний вправе обратиться в суд с целью его возмещения в течение 1 года с даты обнаружения ущерба.</w:t>
      </w: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  <w:r w:rsidRPr="00386364">
        <w:rPr>
          <w:rFonts w:ascii="Times New Roman" w:hAnsi="Times New Roman" w:cs="Times New Roman"/>
          <w:sz w:val="28"/>
          <w:szCs w:val="28"/>
        </w:rPr>
        <w:t>При пропуске по уважительной причине названные сроки могут быть восстановлены судом.</w:t>
      </w: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  <w:r w:rsidRPr="00386364">
        <w:rPr>
          <w:rFonts w:ascii="Times New Roman" w:hAnsi="Times New Roman" w:cs="Times New Roman"/>
          <w:sz w:val="28"/>
          <w:szCs w:val="28"/>
        </w:rPr>
        <w:lastRenderedPageBreak/>
        <w:t>В качестве уважительных причин суды расценивают: болезнь, нахождение в командировке, необходимость ухода за тяжелобольными членами семьи.</w:t>
      </w:r>
    </w:p>
    <w:p w:rsidR="00386364" w:rsidRP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364" w:rsidRDefault="00386364" w:rsidP="00386364">
      <w:pPr>
        <w:jc w:val="both"/>
        <w:rPr>
          <w:rFonts w:ascii="Times New Roman" w:hAnsi="Times New Roman" w:cs="Times New Roman"/>
          <w:sz w:val="28"/>
          <w:szCs w:val="28"/>
        </w:rPr>
      </w:pPr>
      <w:r w:rsidRPr="00386364">
        <w:rPr>
          <w:rFonts w:ascii="Times New Roman" w:hAnsi="Times New Roman" w:cs="Times New Roman"/>
          <w:sz w:val="28"/>
          <w:szCs w:val="28"/>
        </w:rPr>
        <w:t>Перечень данных оснований нормами трудового и гражданского процессуального законодательства не предусмотрен, в силу чего не является исчерпывающим</w:t>
      </w:r>
    </w:p>
    <w:p w:rsidR="00386364" w:rsidRDefault="00386364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6690"/>
    <w:rsid w:val="00020C82"/>
    <w:rsid w:val="00020CF7"/>
    <w:rsid w:val="000239D3"/>
    <w:rsid w:val="00024BB4"/>
    <w:rsid w:val="000259A1"/>
    <w:rsid w:val="00030413"/>
    <w:rsid w:val="0003043F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0E10F5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8243D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6364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32DA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0294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0AB9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412B9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51BC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E56A3"/>
    <w:rsid w:val="009F2F5C"/>
    <w:rsid w:val="009F3865"/>
    <w:rsid w:val="00A01BEA"/>
    <w:rsid w:val="00A021BC"/>
    <w:rsid w:val="00A04847"/>
    <w:rsid w:val="00A129D2"/>
    <w:rsid w:val="00A17165"/>
    <w:rsid w:val="00A20670"/>
    <w:rsid w:val="00A332E5"/>
    <w:rsid w:val="00A33C6A"/>
    <w:rsid w:val="00A34FDB"/>
    <w:rsid w:val="00A36F15"/>
    <w:rsid w:val="00A40439"/>
    <w:rsid w:val="00A4501E"/>
    <w:rsid w:val="00A6081D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19AF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66D7D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7A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93C66"/>
    <w:rsid w:val="00D9770B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85F"/>
    <w:rsid w:val="00EC5CCD"/>
    <w:rsid w:val="00EE065E"/>
    <w:rsid w:val="00EE7C1E"/>
    <w:rsid w:val="00EF202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25EC4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472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958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24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070E4-64F7-4031-9B92-5536BB71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2021-10-25T13:12:00Z</cp:lastPrinted>
  <dcterms:created xsi:type="dcterms:W3CDTF">2021-10-25T15:06:00Z</dcterms:created>
  <dcterms:modified xsi:type="dcterms:W3CDTF">2021-10-25T15:06:00Z</dcterms:modified>
</cp:coreProperties>
</file>