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0E2496" w:rsidRDefault="000E2496" w:rsidP="00192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496">
        <w:rPr>
          <w:rFonts w:ascii="Times New Roman" w:hAnsi="Times New Roman" w:cs="Times New Roman"/>
          <w:b/>
          <w:sz w:val="28"/>
          <w:szCs w:val="28"/>
        </w:rPr>
        <w:t>Порядок проведения личного приема граждан в государственных органах и органах местного самоуправления</w:t>
      </w:r>
    </w:p>
    <w:p w:rsid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96">
        <w:rPr>
          <w:rFonts w:ascii="Times New Roman" w:hAnsi="Times New Roman" w:cs="Times New Roman"/>
          <w:sz w:val="28"/>
          <w:szCs w:val="28"/>
        </w:rPr>
        <w:t xml:space="preserve">В соответствии со статьей 13 Федерального закона № 59-ФЗ от 02.05.2006 «О порядке рассмотрения обращений граждан Российской Федерации» личный прием граждан в государственных органах, органах местного самоуправления проводится их руководителями и уполномоченными на то лицами. </w:t>
      </w: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96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доводится до сведения граждан.</w:t>
      </w: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96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96">
        <w:rPr>
          <w:rFonts w:ascii="Times New Roman" w:hAnsi="Times New Roman" w:cs="Times New Roman"/>
          <w:sz w:val="28"/>
          <w:szCs w:val="28"/>
        </w:rPr>
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96"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установленном законом порядке. Срок рассмотрения письменного обращения составляет 30 дней со дня его регистрации. На обращение дается письменный ответ по существу поставленных вопросов.</w:t>
      </w: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96">
        <w:rPr>
          <w:rFonts w:ascii="Times New Roman" w:hAnsi="Times New Roman" w:cs="Times New Roman"/>
          <w:sz w:val="28"/>
          <w:szCs w:val="28"/>
        </w:rPr>
        <w:t xml:space="preserve">Ведомственными нормативными актами может быть установлен сокращенный срок рассмотрения обращений граждан.  Например, согласно пункту 5.1 Инструкции о порядке рассмотрения обращений и приема граждан, утвержденных приказом Генерального прокурора Российской Федерации № 45 от 30.01.2013, обращения граждан, не требующие дополнительного изучения и проверки, разрешаются в течение 15 дней со </w:t>
      </w:r>
      <w:r w:rsidRPr="000E2496">
        <w:rPr>
          <w:rFonts w:ascii="Times New Roman" w:hAnsi="Times New Roman" w:cs="Times New Roman"/>
          <w:sz w:val="28"/>
          <w:szCs w:val="28"/>
        </w:rPr>
        <w:lastRenderedPageBreak/>
        <w:t>дня их регистрации, если иное не предусмотрено федеральным законодательством.</w:t>
      </w: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9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24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2496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в ходе личного приема дается разъяснение, куда и в каком порядке ему следует обратиться.</w:t>
      </w: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496" w:rsidRPr="000E2496" w:rsidRDefault="000E2496" w:rsidP="000E249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96">
        <w:rPr>
          <w:rFonts w:ascii="Times New Roman" w:hAnsi="Times New Roman" w:cs="Times New Roman"/>
          <w:sz w:val="28"/>
          <w:szCs w:val="28"/>
        </w:rPr>
        <w:t>При этом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E2496" w:rsidRDefault="000E2496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0E2496"/>
    <w:rsid w:val="001017B2"/>
    <w:rsid w:val="00101B1D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92F40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73537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5705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0564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02AE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C92"/>
    <w:rsid w:val="00DC6ED3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C15"/>
    <w:rsid w:val="00EB21AA"/>
    <w:rsid w:val="00EB56BB"/>
    <w:rsid w:val="00EC28EA"/>
    <w:rsid w:val="00EC5CC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2021-09-25T14:26:00Z</dcterms:created>
  <dcterms:modified xsi:type="dcterms:W3CDTF">2021-09-25T14:27:00Z</dcterms:modified>
</cp:coreProperties>
</file>