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sz w:val="26"/>
          <w:szCs w:val="26"/>
        </w:rPr>
        <w:t>ИНФОРМАЦИОННЫЙ БЮЛЛЕТЕНЬ</w:t>
      </w:r>
    </w:p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sz w:val="26"/>
          <w:szCs w:val="26"/>
        </w:rPr>
        <w:t>«ВЕ</w:t>
      </w:r>
      <w:r w:rsidR="001F57B7" w:rsidRPr="00D77020">
        <w:rPr>
          <w:rFonts w:ascii="Times New Roman" w:eastAsia="Times New Roman" w:hAnsi="Times New Roman" w:cs="Times New Roman"/>
          <w:b/>
          <w:sz w:val="26"/>
          <w:szCs w:val="26"/>
        </w:rPr>
        <w:t>СТНИК АДМИНИСТРАЦИИ СЕЛЬСКОГО ПОСЕЛЕНИЯ</w:t>
      </w:r>
    </w:p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sz w:val="26"/>
          <w:szCs w:val="26"/>
        </w:rPr>
        <w:t>«ТЕЛЬВИСОЧНЫЙ СЕЛЬСОВЕТ»</w:t>
      </w:r>
      <w:r w:rsidR="001F57B7" w:rsidRPr="00D77020">
        <w:rPr>
          <w:rFonts w:ascii="Times New Roman" w:eastAsia="Times New Roman" w:hAnsi="Times New Roman" w:cs="Times New Roman"/>
          <w:b/>
          <w:sz w:val="26"/>
          <w:szCs w:val="26"/>
        </w:rPr>
        <w:t xml:space="preserve"> ЗАПОЛЯРНОГО РАЙОНА</w:t>
      </w:r>
    </w:p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sz w:val="26"/>
          <w:szCs w:val="26"/>
        </w:rPr>
        <w:t>НЕНЕЦКОГО АВТОНОМНОГО ОКРУГА</w:t>
      </w:r>
      <w:r w:rsidR="001F57B7" w:rsidRPr="00D77020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7ABA" w:rsidRPr="00D77020" w:rsidRDefault="00934FEA" w:rsidP="005154AB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77020">
        <w:rPr>
          <w:rFonts w:ascii="Times New Roman" w:eastAsia="Times New Roman" w:hAnsi="Times New Roman" w:cs="Times New Roman"/>
          <w:sz w:val="26"/>
          <w:szCs w:val="26"/>
        </w:rPr>
        <w:t>29</w:t>
      </w:r>
      <w:r w:rsidR="00D56506" w:rsidRPr="00D77020">
        <w:rPr>
          <w:rFonts w:ascii="Times New Roman" w:eastAsia="Times New Roman" w:hAnsi="Times New Roman" w:cs="Times New Roman"/>
          <w:sz w:val="26"/>
          <w:szCs w:val="26"/>
        </w:rPr>
        <w:t xml:space="preserve">  июл</w:t>
      </w:r>
      <w:r w:rsidR="00004E74" w:rsidRPr="00D77020">
        <w:rPr>
          <w:rFonts w:ascii="Times New Roman" w:eastAsia="Times New Roman" w:hAnsi="Times New Roman" w:cs="Times New Roman"/>
          <w:sz w:val="26"/>
          <w:szCs w:val="26"/>
        </w:rPr>
        <w:t>я</w:t>
      </w:r>
      <w:proofErr w:type="gramEnd"/>
      <w:r w:rsidR="006C6BBD" w:rsidRPr="00D77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37F1" w:rsidRPr="00D77020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года № 9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85B04" w:rsidRPr="00D77020" w:rsidTr="00DB6CAD">
        <w:tc>
          <w:tcPr>
            <w:tcW w:w="2376" w:type="dxa"/>
          </w:tcPr>
          <w:p w:rsidR="00185B04" w:rsidRPr="00D77020" w:rsidRDefault="00185B04" w:rsidP="005154A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77020">
              <w:rPr>
                <w:rFonts w:ascii="Times New Roman" w:eastAsia="Times New Roman" w:hAnsi="Times New Roman"/>
                <w:b/>
                <w:sz w:val="26"/>
                <w:szCs w:val="26"/>
              </w:rPr>
              <w:t>ОФИЦИАЛЬНО</w:t>
            </w:r>
          </w:p>
        </w:tc>
      </w:tr>
    </w:tbl>
    <w:p w:rsidR="00872034" w:rsidRPr="00D77020" w:rsidRDefault="00872034" w:rsidP="0020259C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C1FB2" w:rsidRPr="00D77020" w:rsidRDefault="00DC1FB2" w:rsidP="00DC1F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</w:rPr>
        <w:t>12-е заседание 29 - го созыва</w:t>
      </w:r>
    </w:p>
    <w:p w:rsidR="00DC1FB2" w:rsidRPr="00D77020" w:rsidRDefault="00DC1FB2" w:rsidP="00DC1FB2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DC1FB2" w:rsidRPr="00D77020" w:rsidRDefault="00DC1FB2" w:rsidP="000A3C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</w:rPr>
        <w:t>РЕШЕНИЕ</w:t>
      </w:r>
    </w:p>
    <w:p w:rsidR="00DC1FB2" w:rsidRPr="00D77020" w:rsidRDefault="00DC1FB2" w:rsidP="00DC1F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77020">
        <w:rPr>
          <w:rFonts w:ascii="Times New Roman" w:hAnsi="Times New Roman" w:cs="Times New Roman"/>
          <w:sz w:val="26"/>
          <w:szCs w:val="26"/>
        </w:rPr>
        <w:t>от  08.07.2025</w:t>
      </w:r>
      <w:proofErr w:type="gramEnd"/>
      <w:r w:rsidRPr="00D77020">
        <w:rPr>
          <w:rFonts w:ascii="Times New Roman" w:hAnsi="Times New Roman" w:cs="Times New Roman"/>
          <w:sz w:val="26"/>
          <w:szCs w:val="26"/>
        </w:rPr>
        <w:t xml:space="preserve"> года № 3</w:t>
      </w:r>
    </w:p>
    <w:p w:rsidR="00DC1FB2" w:rsidRPr="00D77020" w:rsidRDefault="00DC1FB2" w:rsidP="00DC1FB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C1FB2" w:rsidRPr="00D77020" w:rsidRDefault="00DC1FB2" w:rsidP="000A3C4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77020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Pr="00D77020">
        <w:rPr>
          <w:rFonts w:ascii="Times New Roman" w:hAnsi="Times New Roman" w:cs="Times New Roman"/>
          <w:sz w:val="26"/>
          <w:szCs w:val="26"/>
        </w:rPr>
        <w:t xml:space="preserve"> </w:t>
      </w:r>
      <w:r w:rsidRPr="00D7702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УСТАВ СЕЛЬСКОГО ПОСЕЛЕНИЯ «ТЕЛЬВИСОЧНЫЙ СЕЛЬСОВЕТ» ЗАПОЛЯРНОГО РАЙОНА НЕНЕЦКОГО АВТОНОМНОГО ОКРУГА</w:t>
      </w:r>
    </w:p>
    <w:p w:rsidR="00DC1FB2" w:rsidRPr="00D77020" w:rsidRDefault="00DC1FB2" w:rsidP="000A3C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</w:rPr>
        <w:t>Руководствуясь решением Совета депутатов  Сельского поселения «Тельвисочный сельсовет» ЗР НАО от   30.04.2025  № 4 «О проекте решения «О внесении изменений в Устав Сельского поселения «Тельвисочный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в Устав Сельского поселения «Тельвисочный сельсовет» Заполярного района Ненецкого автономного округа», в соответствии с федеральным и окружным законодательством, Совет депутатов Сельского поселения «Тельвисочный сельсовет» Заполярного района Ненецкого автономного округа РЕШИЛ: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Внести в Устав Сельского поселения «Тельвисочный сельсовет» Заполярного района Ненецкого автономного округа следующие изменения: 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1.1. Часть 3 статьи 8 изложить в следующей редакции: 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«3. </w:t>
      </w:r>
      <w:r w:rsidRPr="00D77020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Органы местного самоуправления несут ответственность за осуществление переданных полномочий Российской Федерации, полномочий Ненецкого автономного округа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70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 Абзацы первый-четвертый части 5 статьи 39.2 изложить в следующей редакции: 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D77020">
        <w:rPr>
          <w:rFonts w:ascii="Times New Roman" w:hAnsi="Times New Roman" w:cs="Times New Roman"/>
          <w:sz w:val="26"/>
          <w:szCs w:val="26"/>
        </w:rPr>
        <w:t>Глава муниципального образования имеет право на оплату один раз в два года за счёт средств местного бюджета стоимости проезда и провоза багажа в пределах территории Российской Федерации к месту использования отпуска и обратно любым видом транспорта (за исключением такси), в том числе личным (далее также - компенсация расходов).</w:t>
      </w:r>
    </w:p>
    <w:p w:rsidR="00DC1FB2" w:rsidRPr="00D77020" w:rsidRDefault="00DC1FB2" w:rsidP="00DC1F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</w:rPr>
        <w:t xml:space="preserve">Наряду с оплатой проезда и провоза багажа главы муниципального образования, один раз в два года оплачивается стоимость проезда и провоза багажа в пределах территории Российской Федерации к месту использования отпуска (каникул, отдыха) (далее по тексту настоящей части - отпуск) и обратно проживающим в районах Крайнего Севера и приравненных к ним местностях неработающим членам его семьи (мужу, жене, не получающим страховую пенсию по старости (инвалидности), несовершеннолетним детям, детям, находящимся под опекой (попечительством), в том числе детям, находящимся в приёмной семье, детям, достигшим возраста 18 лет, в течение трёх месяцев после окончания образовательных организаций, расположенных в районах Крайнего Севера и приравненных к ним местностях, совершеннолетним детям, обучающимся по очной форме обучения в образовательных организациях, расположенных в районах Крайнего Севера и приравненных к ним местностях, до достижения ими возраста 23 лет). Оплата стоимости проезда и провоза багажа неработающих членов семьи производится независимо от времени и места использования отпуска главы муниципального образования. Компенсация расходов является целевой выплатой. Средства, выплачиваемые в качестве компенсации </w:t>
      </w:r>
      <w:r w:rsidRPr="00D77020">
        <w:rPr>
          <w:rFonts w:ascii="Times New Roman" w:hAnsi="Times New Roman" w:cs="Times New Roman"/>
          <w:sz w:val="26"/>
          <w:szCs w:val="26"/>
        </w:rPr>
        <w:lastRenderedPageBreak/>
        <w:t>расходов, не суммируются в случае, если глава муниципального образования, и члены его семьи своевременно не воспользовались своим правом на оплату стоимости проезда и провоза багажа к месту использования отпуска и обратно.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</w:rPr>
        <w:t>Право на компенсацию расходов главы муниципального образования, наступает после начала двухлетнего периода и действует до наступления права на компенсацию расходов в следующем двухлетнем периоде.».</w:t>
      </w:r>
    </w:p>
    <w:p w:rsidR="00DC1FB2" w:rsidRPr="00D77020" w:rsidRDefault="00DC1FB2" w:rsidP="00DC1F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D77020">
        <w:rPr>
          <w:rFonts w:ascii="Times New Roman" w:eastAsia="Times New Roman" w:hAnsi="Times New Roman" w:cs="Times New Roman"/>
          <w:kern w:val="2"/>
          <w:sz w:val="26"/>
          <w:szCs w:val="26"/>
        </w:rPr>
        <w:tab/>
      </w:r>
      <w:r w:rsidRPr="00D770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2. Настоящее решение вступает в силу после его официального опубликования после государственной регистрации</w:t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в Управлении Министерства юстиции Российской Федерации по Архангельской области и Ненецкому автономному округу.</w:t>
      </w:r>
    </w:p>
    <w:p w:rsidR="000A3C4A" w:rsidRPr="00D77020" w:rsidRDefault="000A3C4A" w:rsidP="00DC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1FB2" w:rsidRPr="00D77020" w:rsidRDefault="00DC1FB2" w:rsidP="00DC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</w:t>
      </w:r>
    </w:p>
    <w:p w:rsidR="00D77020" w:rsidRPr="00D77020" w:rsidRDefault="00DC1FB2" w:rsidP="000A3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«Тельвисочный сельсовет» </w:t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>ЗР НАО</w:t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Д.С. Якубович         </w:t>
      </w:r>
    </w:p>
    <w:p w:rsidR="00D77020" w:rsidRPr="00D77020" w:rsidRDefault="00D77020" w:rsidP="000A3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7020" w:rsidRPr="00D77020" w:rsidRDefault="00D77020" w:rsidP="00D77020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Пожарная безопасности в летний период и на каникулах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В 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дачах. Беспечное, неосторожное обращение с огнем при сжигании сухой травы, мусора на территории ИЖД, дач зачастую оборачивается бедой – это почти 50% </w:t>
      </w:r>
      <w:proofErr w:type="gramStart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всех пожаров</w:t>
      </w:r>
      <w:proofErr w:type="gramEnd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происходящих ежегодно именно по этой причине.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Поэтому чтобы не случилось беды необходимо соблюдать правила пожарной безопасности: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не допускается разводить костры и выбрасывать не затушенный уголь и золу вблизи строений;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производить </w:t>
      </w:r>
      <w:proofErr w:type="spellStart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электро</w:t>
      </w:r>
      <w:proofErr w:type="spellEnd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предтопочном</w:t>
      </w:r>
      <w:proofErr w:type="spellEnd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листе;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применять для розжига печей бензин, керосин, дизельное топливо и другие ЛВЖ и ГЖ.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Пожар – не стихия, а следствие беспечности людей!</w:t>
      </w:r>
    </w:p>
    <w:p w:rsidR="00D77020" w:rsidRPr="00D77020" w:rsidRDefault="00D77020" w:rsidP="00D77020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Внимание!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разводить костры, использовать мангалы, другие приспособления для приготовления пищи;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курить, бросать горящие спички, окурки, вытряхивать из курительных трубок горячую золу;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стрелять из оружия, использовать пиротехнические изделия;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оставлять </w:t>
      </w:r>
      <w:proofErr w:type="gramStart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в лесу</w:t>
      </w:r>
      <w:proofErr w:type="gramEnd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промасленный или пропитанный бензином, керосином и иными горючими веществами обтирочный материал;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оставлять на освещенной солнцем лесной поляне бутылки, осколки стекла, другой мусор;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выжигать траву, а также стерню на полях.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Если вы обнаружили очаги возгорания, немедленно известите противопожарную службу!</w:t>
      </w:r>
    </w:p>
    <w:p w:rsidR="00DC1FB2" w:rsidRPr="00D77020" w:rsidRDefault="00DC1FB2" w:rsidP="000A3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</w:t>
      </w:r>
    </w:p>
    <w:p w:rsidR="00DC1FB2" w:rsidRPr="00D77020" w:rsidRDefault="00D77020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DC1FB2"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63ECB" w:rsidRPr="00D77020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3ECB" w:rsidRPr="00D77020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3ECB" w:rsidRPr="00D77020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6C6BBD" w:rsidRPr="00D77020" w:rsidRDefault="006C6BBD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14C4D" w:rsidRPr="00D77020" w:rsidRDefault="00F14C4D" w:rsidP="0058165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14C4D" w:rsidRPr="00D77020" w:rsidSect="00407038">
          <w:headerReference w:type="default" r:id="rId8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Информационный бюллетень </w:t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>№ 9</w:t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>29</w:t>
      </w:r>
      <w:r w:rsidR="00A63ECB" w:rsidRPr="00D77020">
        <w:rPr>
          <w:rFonts w:ascii="Times New Roman" w:eastAsia="Times New Roman" w:hAnsi="Times New Roman" w:cs="Times New Roman"/>
          <w:sz w:val="26"/>
          <w:szCs w:val="26"/>
        </w:rPr>
        <w:t>.07</w:t>
      </w:r>
      <w:r w:rsidR="000937F1" w:rsidRPr="00D77020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A63ECB" w:rsidRPr="00D77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г. Издатель: Администрация Сельского поселения «Тельвисочный сельсовет» ЗР НАО </w:t>
      </w:r>
      <w:proofErr w:type="gramStart"/>
      <w:r w:rsidRPr="00D77020">
        <w:rPr>
          <w:rFonts w:ascii="Times New Roman" w:eastAsia="Times New Roman" w:hAnsi="Times New Roman" w:cs="Times New Roman"/>
          <w:sz w:val="26"/>
          <w:szCs w:val="26"/>
        </w:rPr>
        <w:t>и  Совет</w:t>
      </w:r>
      <w:proofErr w:type="gramEnd"/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депутатов Администрации Сельского поселения «Тельвисочный сельсовет» ЗР НАО. Село </w:t>
      </w:r>
      <w:proofErr w:type="spellStart"/>
      <w:r w:rsidRPr="00D77020">
        <w:rPr>
          <w:rFonts w:ascii="Times New Roman" w:eastAsia="Times New Roman" w:hAnsi="Times New Roman" w:cs="Times New Roman"/>
          <w:sz w:val="26"/>
          <w:szCs w:val="26"/>
        </w:rPr>
        <w:t>Тельвиска</w:t>
      </w:r>
      <w:proofErr w:type="spellEnd"/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, редактор </w:t>
      </w:r>
      <w:proofErr w:type="spellStart"/>
      <w:r w:rsidRPr="00D77020">
        <w:rPr>
          <w:rFonts w:ascii="Times New Roman" w:eastAsia="Times New Roman" w:hAnsi="Times New Roman" w:cs="Times New Roman"/>
          <w:sz w:val="26"/>
          <w:szCs w:val="26"/>
        </w:rPr>
        <w:t>Слезкина</w:t>
      </w:r>
      <w:proofErr w:type="spellEnd"/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Г.А.  </w:t>
      </w:r>
      <w:proofErr w:type="gramStart"/>
      <w:r w:rsidRPr="00D77020">
        <w:rPr>
          <w:rFonts w:ascii="Times New Roman" w:eastAsia="Times New Roman" w:hAnsi="Times New Roman" w:cs="Times New Roman"/>
          <w:sz w:val="26"/>
          <w:szCs w:val="26"/>
        </w:rPr>
        <w:t>Тираж  20</w:t>
      </w:r>
      <w:proofErr w:type="gramEnd"/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экз. Бесплатно. Отпечатан на принтере Администрации Сельского поселения «Тельвисочный сельсо</w:t>
      </w:r>
      <w:r w:rsidR="000F5236" w:rsidRPr="00D77020">
        <w:rPr>
          <w:rFonts w:ascii="Times New Roman" w:eastAsia="Times New Roman" w:hAnsi="Times New Roman" w:cs="Times New Roman"/>
          <w:sz w:val="26"/>
          <w:szCs w:val="26"/>
        </w:rPr>
        <w:t>вет» ЗР НАО</w:t>
      </w:r>
    </w:p>
    <w:p w:rsidR="003B77FF" w:rsidRPr="00D77020" w:rsidRDefault="003B77FF" w:rsidP="005154AB">
      <w:pPr>
        <w:widowControl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B77FF" w:rsidRPr="00D77020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99" w:rsidRDefault="00E46399" w:rsidP="00AD1B3A">
      <w:pPr>
        <w:spacing w:after="0" w:line="240" w:lineRule="auto"/>
      </w:pPr>
      <w:r>
        <w:separator/>
      </w:r>
    </w:p>
  </w:endnote>
  <w:endnote w:type="continuationSeparator" w:id="0">
    <w:p w:rsidR="00E46399" w:rsidRDefault="00E46399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99" w:rsidRDefault="00E46399" w:rsidP="00AD1B3A">
      <w:pPr>
        <w:spacing w:after="0" w:line="240" w:lineRule="auto"/>
      </w:pPr>
      <w:r>
        <w:separator/>
      </w:r>
    </w:p>
  </w:footnote>
  <w:footnote w:type="continuationSeparator" w:id="0">
    <w:p w:rsidR="00E46399" w:rsidRDefault="00E46399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99" w:rsidRDefault="00E46399">
    <w:pPr>
      <w:pStyle w:val="a7"/>
      <w:jc w:val="center"/>
    </w:pPr>
  </w:p>
  <w:p w:rsidR="00E46399" w:rsidRDefault="00E463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24592"/>
    <w:multiLevelType w:val="hybridMultilevel"/>
    <w:tmpl w:val="44AE33AC"/>
    <w:lvl w:ilvl="0" w:tplc="267EFA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A27AA8"/>
    <w:multiLevelType w:val="multilevel"/>
    <w:tmpl w:val="B92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D732E"/>
    <w:multiLevelType w:val="hybridMultilevel"/>
    <w:tmpl w:val="D34A6F90"/>
    <w:lvl w:ilvl="0" w:tplc="267EFA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417A3"/>
    <w:multiLevelType w:val="multilevel"/>
    <w:tmpl w:val="0752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66B0A"/>
    <w:multiLevelType w:val="hybridMultilevel"/>
    <w:tmpl w:val="674C2F72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3C2797"/>
    <w:multiLevelType w:val="hybridMultilevel"/>
    <w:tmpl w:val="85381C14"/>
    <w:lvl w:ilvl="0" w:tplc="FD7E5F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0"/>
  </w:num>
  <w:num w:numId="11">
    <w:abstractNumId w:val="14"/>
  </w:num>
  <w:num w:numId="12">
    <w:abstractNumId w:val="7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56E"/>
    <w:rsid w:val="0000091A"/>
    <w:rsid w:val="00001C6F"/>
    <w:rsid w:val="00002C94"/>
    <w:rsid w:val="000049E0"/>
    <w:rsid w:val="00004E74"/>
    <w:rsid w:val="000103A4"/>
    <w:rsid w:val="00021870"/>
    <w:rsid w:val="00022119"/>
    <w:rsid w:val="00025AF4"/>
    <w:rsid w:val="00026584"/>
    <w:rsid w:val="00030F66"/>
    <w:rsid w:val="00041A5F"/>
    <w:rsid w:val="00042D29"/>
    <w:rsid w:val="00043B6B"/>
    <w:rsid w:val="00044CD2"/>
    <w:rsid w:val="00050A6B"/>
    <w:rsid w:val="0006353F"/>
    <w:rsid w:val="00072B5E"/>
    <w:rsid w:val="00090334"/>
    <w:rsid w:val="00090385"/>
    <w:rsid w:val="000937F1"/>
    <w:rsid w:val="000A13ED"/>
    <w:rsid w:val="000A3C4A"/>
    <w:rsid w:val="000B0BB2"/>
    <w:rsid w:val="000B2472"/>
    <w:rsid w:val="000B3C2C"/>
    <w:rsid w:val="000B613B"/>
    <w:rsid w:val="000C3529"/>
    <w:rsid w:val="000D025D"/>
    <w:rsid w:val="000D1B32"/>
    <w:rsid w:val="000D1BE4"/>
    <w:rsid w:val="000D2269"/>
    <w:rsid w:val="000D7000"/>
    <w:rsid w:val="000E10BD"/>
    <w:rsid w:val="000E3699"/>
    <w:rsid w:val="000E3B32"/>
    <w:rsid w:val="000E4619"/>
    <w:rsid w:val="000F244E"/>
    <w:rsid w:val="000F5236"/>
    <w:rsid w:val="00101F42"/>
    <w:rsid w:val="001068DA"/>
    <w:rsid w:val="0011297D"/>
    <w:rsid w:val="0012126B"/>
    <w:rsid w:val="00122EA8"/>
    <w:rsid w:val="001266F6"/>
    <w:rsid w:val="00135673"/>
    <w:rsid w:val="00140824"/>
    <w:rsid w:val="0014494E"/>
    <w:rsid w:val="00147651"/>
    <w:rsid w:val="00154854"/>
    <w:rsid w:val="001559AC"/>
    <w:rsid w:val="00155CCA"/>
    <w:rsid w:val="001633B7"/>
    <w:rsid w:val="00165A8C"/>
    <w:rsid w:val="00165B40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23AF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0259C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2DE2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5B0F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4BD3"/>
    <w:rsid w:val="00415E28"/>
    <w:rsid w:val="0041679B"/>
    <w:rsid w:val="00424470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6A29"/>
    <w:rsid w:val="005078DD"/>
    <w:rsid w:val="005154AB"/>
    <w:rsid w:val="00524FD9"/>
    <w:rsid w:val="00527112"/>
    <w:rsid w:val="005361C3"/>
    <w:rsid w:val="0054528A"/>
    <w:rsid w:val="00556D65"/>
    <w:rsid w:val="00557397"/>
    <w:rsid w:val="00557A31"/>
    <w:rsid w:val="00557BBE"/>
    <w:rsid w:val="005655B8"/>
    <w:rsid w:val="00566F68"/>
    <w:rsid w:val="00572A61"/>
    <w:rsid w:val="00581656"/>
    <w:rsid w:val="00596F71"/>
    <w:rsid w:val="005A1A82"/>
    <w:rsid w:val="005A3767"/>
    <w:rsid w:val="005A39EA"/>
    <w:rsid w:val="005A3D0F"/>
    <w:rsid w:val="005B1EEF"/>
    <w:rsid w:val="005B4F4D"/>
    <w:rsid w:val="005B6669"/>
    <w:rsid w:val="005D09A4"/>
    <w:rsid w:val="005D179B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83E23"/>
    <w:rsid w:val="00691AC5"/>
    <w:rsid w:val="006A0F02"/>
    <w:rsid w:val="006A5314"/>
    <w:rsid w:val="006A6F6D"/>
    <w:rsid w:val="006B4216"/>
    <w:rsid w:val="006B561E"/>
    <w:rsid w:val="006C012E"/>
    <w:rsid w:val="006C3481"/>
    <w:rsid w:val="006C6BBD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A6B92"/>
    <w:rsid w:val="007A7C70"/>
    <w:rsid w:val="007B4006"/>
    <w:rsid w:val="007B72ED"/>
    <w:rsid w:val="007C36A1"/>
    <w:rsid w:val="007D02CF"/>
    <w:rsid w:val="007D2AD9"/>
    <w:rsid w:val="007D37C6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2034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34FEA"/>
    <w:rsid w:val="0093799A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87AC1"/>
    <w:rsid w:val="00990FB2"/>
    <w:rsid w:val="00997A18"/>
    <w:rsid w:val="009A59E3"/>
    <w:rsid w:val="009C3BDA"/>
    <w:rsid w:val="009C416D"/>
    <w:rsid w:val="009C56B4"/>
    <w:rsid w:val="009C6AE1"/>
    <w:rsid w:val="009D304A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3ECB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AF699F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4A77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30AC1"/>
    <w:rsid w:val="00D50F09"/>
    <w:rsid w:val="00D5232C"/>
    <w:rsid w:val="00D52C8F"/>
    <w:rsid w:val="00D56506"/>
    <w:rsid w:val="00D605CF"/>
    <w:rsid w:val="00D61E7F"/>
    <w:rsid w:val="00D65C49"/>
    <w:rsid w:val="00D72E45"/>
    <w:rsid w:val="00D77020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C1FB2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45FBA"/>
    <w:rsid w:val="00E46399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D520E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977B5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/>
    <o:shapelayout v:ext="edit">
      <o:idmap v:ext="edit" data="1"/>
    </o:shapelayout>
  </w:shapeDefaults>
  <w:decimalSymbol w:val=","/>
  <w:listSeparator w:val=";"/>
  <w14:docId w14:val="4C23CCA8"/>
  <w15:docId w15:val="{A601AAE4-D39F-4482-82FB-1926F926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af7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Заголовок Знак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9">
    <w:name w:val="List Paragraph"/>
    <w:aliases w:val="ТЗ список,Абзац списка нумерованный"/>
    <w:basedOn w:val="a3"/>
    <w:link w:val="afa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d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e">
    <w:name w:val="page number"/>
    <w:basedOn w:val="a4"/>
    <w:rsid w:val="007256FE"/>
  </w:style>
  <w:style w:type="paragraph" w:customStyle="1" w:styleId="aff">
    <w:basedOn w:val="a3"/>
    <w:next w:val="af6"/>
    <w:link w:val="aff0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0">
    <w:name w:val="Название Знак"/>
    <w:link w:val="aff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1">
    <w:name w:val="Plain Text"/>
    <w:basedOn w:val="a3"/>
    <w:link w:val="aff2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4"/>
    <w:link w:val="aff1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2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3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3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4">
    <w:name w:val="footnote text"/>
    <w:aliases w:val="Текст сноски-FN,Oaeno niinee-FN,Oaeno niinee Ciae,Table_Footnote_last"/>
    <w:basedOn w:val="a3"/>
    <w:link w:val="aff5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5">
    <w:name w:val="Текст сноски Знак"/>
    <w:aliases w:val="Текст сноски-FN Знак,Oaeno niinee-FN Знак,Oaeno niinee Ciae Знак,Table_Footnote_last Знак"/>
    <w:basedOn w:val="a4"/>
    <w:link w:val="aff4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4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6">
    <w:name w:val="Closing"/>
    <w:basedOn w:val="a3"/>
    <w:next w:val="aff7"/>
    <w:link w:val="aff8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8">
    <w:name w:val="Прощание Знак"/>
    <w:basedOn w:val="a4"/>
    <w:link w:val="aff6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7">
    <w:name w:val="Signature"/>
    <w:basedOn w:val="a3"/>
    <w:link w:val="aff9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9">
    <w:name w:val="Подпись Знак"/>
    <w:basedOn w:val="a4"/>
    <w:link w:val="aff7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5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b">
    <w:name w:val="Абзац"/>
    <w:basedOn w:val="a3"/>
    <w:link w:val="affc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c">
    <w:name w:val="Абзац Знак"/>
    <w:link w:val="affb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d">
    <w:name w:val="annotation reference"/>
    <w:uiPriority w:val="99"/>
    <w:rsid w:val="007256FE"/>
    <w:rPr>
      <w:sz w:val="16"/>
      <w:szCs w:val="16"/>
    </w:rPr>
  </w:style>
  <w:style w:type="paragraph" w:styleId="affe">
    <w:name w:val="annotation text"/>
    <w:basedOn w:val="a3"/>
    <w:link w:val="afff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">
    <w:name w:val="Текст примечания Знак"/>
    <w:basedOn w:val="a4"/>
    <w:link w:val="affe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rsid w:val="007256FE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2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2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3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3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4">
    <w:name w:val="аквамарин"/>
    <w:basedOn w:val="afff3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5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7">
    <w:name w:val="List"/>
    <w:basedOn w:val="a3"/>
    <w:link w:val="afff8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Список Знак"/>
    <w:link w:val="afff7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9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a">
    <w:name w:val="Subtitle"/>
    <w:aliases w:val="Обычный таблица"/>
    <w:basedOn w:val="a3"/>
    <w:next w:val="a3"/>
    <w:link w:val="afffb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b">
    <w:name w:val="Подзаголовок Знак"/>
    <w:aliases w:val="Обычный таблица Знак"/>
    <w:basedOn w:val="a4"/>
    <w:link w:val="afffa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c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d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6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7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Стиль1"/>
    <w:basedOn w:val="a3"/>
    <w:link w:val="19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">
    <w:name w:val="Стиль1 Знак"/>
    <w:link w:val="18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f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0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1">
    <w:name w:val="Основной ГП"/>
    <w:basedOn w:val="a3"/>
    <w:link w:val="affff2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2">
    <w:name w:val="Основной ГП Знак"/>
    <w:link w:val="affff1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3">
    <w:name w:val="Статья ГП"/>
    <w:basedOn w:val="3"/>
    <w:next w:val="affff1"/>
    <w:link w:val="affff4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4">
    <w:name w:val="Статья ГП Знак"/>
    <w:link w:val="affff3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5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9"/>
    <w:link w:val="affff5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6">
    <w:name w:val="Таблица ГП"/>
    <w:basedOn w:val="a3"/>
    <w:link w:val="affff7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7">
    <w:name w:val="Таблица ГП Знак"/>
    <w:link w:val="affff6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8">
    <w:name w:val="ПЗЗ"/>
    <w:basedOn w:val="ConsNormal"/>
    <w:link w:val="affff9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9">
    <w:name w:val="ПЗЗ Знак"/>
    <w:link w:val="affff8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a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a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b">
    <w:name w:val="Document Map"/>
    <w:basedOn w:val="a3"/>
    <w:link w:val="affffc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c">
    <w:name w:val="Схема документа Знак"/>
    <w:basedOn w:val="a4"/>
    <w:link w:val="affffb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Подпись к таблице_"/>
    <w:link w:val="1b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3"/>
    <w:link w:val="affffd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e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e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f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2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2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d">
    <w:name w:val="çàãîëîâîê 1"/>
    <w:basedOn w:val="afff2"/>
    <w:next w:val="afff2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2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0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1">
    <w:name w:val="Îñíîâíîé òåêñò"/>
    <w:basedOn w:val="afff2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f"/>
    <w:next w:val="afffff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2">
    <w:name w:val="список"/>
    <w:basedOn w:val="14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норм."/>
    <w:basedOn w:val="14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4">
    <w:name w:val="ñïèñîê"/>
    <w:basedOn w:val="afff2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5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6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7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2"/>
    <w:next w:val="afff2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8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e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9">
    <w:name w:val="Подпись к таблице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b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a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c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d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0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e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0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0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1">
    <w:name w:val="endnote text"/>
    <w:basedOn w:val="a3"/>
    <w:link w:val="affffff2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Текст концевой сноски Знак"/>
    <w:basedOn w:val="a4"/>
    <w:link w:val="affffff1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3">
    <w:name w:val="endnote reference"/>
    <w:uiPriority w:val="99"/>
    <w:rsid w:val="008E255F"/>
    <w:rPr>
      <w:rFonts w:cs="Times New Roman"/>
      <w:vertAlign w:val="superscript"/>
    </w:rPr>
  </w:style>
  <w:style w:type="paragraph" w:styleId="affffff4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1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5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6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2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Уровень1"/>
    <w:basedOn w:val="1"/>
    <w:link w:val="1f4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4">
    <w:name w:val="Уровень1 Знак"/>
    <w:link w:val="1f3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pt-a0-000014">
    <w:name w:val="pt-a0-000014"/>
    <w:basedOn w:val="a4"/>
    <w:rsid w:val="00026584"/>
  </w:style>
  <w:style w:type="character" w:customStyle="1" w:styleId="pt-fontstyle15">
    <w:name w:val="pt-fontstyle15"/>
    <w:basedOn w:val="a4"/>
    <w:rsid w:val="00026584"/>
  </w:style>
  <w:style w:type="character" w:customStyle="1" w:styleId="pt-a0-000020">
    <w:name w:val="pt-a0-000020"/>
    <w:basedOn w:val="a4"/>
    <w:rsid w:val="00026584"/>
  </w:style>
  <w:style w:type="character" w:customStyle="1" w:styleId="pt-pt-a0-000024">
    <w:name w:val="pt-pt-a0-000024"/>
    <w:basedOn w:val="a4"/>
    <w:rsid w:val="00026584"/>
  </w:style>
  <w:style w:type="character" w:customStyle="1" w:styleId="1f5">
    <w:name w:val="Заголовок №1_"/>
    <w:link w:val="1f6"/>
    <w:rsid w:val="00004E74"/>
    <w:rPr>
      <w:b/>
      <w:bCs/>
      <w:shd w:val="clear" w:color="auto" w:fill="FFFFFF"/>
    </w:rPr>
  </w:style>
  <w:style w:type="character" w:customStyle="1" w:styleId="125pt">
    <w:name w:val="Основной текст + 12;5 pt"/>
    <w:rsid w:val="00004E7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ffffb">
    <w:name w:val="Основной текст + Полужирный"/>
    <w:rsid w:val="00004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004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rsid w:val="00004E7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f6">
    <w:name w:val="Заголовок №1"/>
    <w:basedOn w:val="a3"/>
    <w:link w:val="1f5"/>
    <w:rsid w:val="00004E74"/>
    <w:pPr>
      <w:widowControl w:val="0"/>
      <w:shd w:val="clear" w:color="auto" w:fill="FFFFFF"/>
      <w:spacing w:before="240" w:after="240" w:line="312" w:lineRule="exact"/>
      <w:ind w:hanging="1540"/>
      <w:outlineLvl w:val="0"/>
    </w:pPr>
    <w:rPr>
      <w:b/>
      <w:bCs/>
    </w:rPr>
  </w:style>
  <w:style w:type="paragraph" w:customStyle="1" w:styleId="affffffc">
    <w:name w:val="Знак Знак Знак Знак Знак Знак Знак Знак Знак Знак Знак Знак Знак Знак Знак Знак Знак Знак Знак Знак Знак Знак"/>
    <w:basedOn w:val="a3"/>
    <w:rsid w:val="0020259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41F9-FF3F-4A80-BE17-482939C2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2019-08-15T09:08:00Z</cp:lastPrinted>
  <dcterms:created xsi:type="dcterms:W3CDTF">2025-07-24T08:35:00Z</dcterms:created>
  <dcterms:modified xsi:type="dcterms:W3CDTF">2025-07-24T08:49:00Z</dcterms:modified>
</cp:coreProperties>
</file>