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A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Аналитические данные</w:t>
      </w:r>
    </w:p>
    <w:p w:rsidR="00BF5F52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 xml:space="preserve">о расходах </w:t>
      </w:r>
      <w:r w:rsidR="00BF5F52">
        <w:rPr>
          <w:b/>
          <w:color w:val="auto"/>
          <w:sz w:val="26"/>
          <w:szCs w:val="26"/>
        </w:rPr>
        <w:t xml:space="preserve">местного </w:t>
      </w:r>
      <w:r w:rsidRPr="00DA3420">
        <w:rPr>
          <w:b/>
          <w:color w:val="auto"/>
          <w:sz w:val="26"/>
          <w:szCs w:val="26"/>
        </w:rPr>
        <w:t xml:space="preserve">бюджета по муниципальным программам </w:t>
      </w:r>
    </w:p>
    <w:p w:rsidR="00400DCA" w:rsidRDefault="00565573" w:rsidP="00E86A05">
      <w:pPr>
        <w:spacing w:after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за </w:t>
      </w:r>
      <w:r w:rsidR="00E2399E">
        <w:rPr>
          <w:b/>
          <w:color w:val="auto"/>
          <w:sz w:val="26"/>
          <w:szCs w:val="26"/>
        </w:rPr>
        <w:t>первый квартал 2024</w:t>
      </w:r>
      <w:r w:rsidR="00BF5F52">
        <w:rPr>
          <w:b/>
          <w:color w:val="auto"/>
          <w:sz w:val="26"/>
          <w:szCs w:val="26"/>
        </w:rPr>
        <w:t xml:space="preserve"> года</w:t>
      </w:r>
    </w:p>
    <w:p w:rsidR="00E86A05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E86A05" w:rsidRDefault="00E86A05" w:rsidP="00A53B54">
      <w:pPr>
        <w:spacing w:after="0"/>
        <w:jc w:val="right"/>
        <w:rPr>
          <w:b/>
          <w:color w:val="auto"/>
          <w:sz w:val="26"/>
          <w:szCs w:val="26"/>
        </w:rPr>
      </w:pPr>
    </w:p>
    <w:p w:rsidR="00A53B54" w:rsidRDefault="00A53B54" w:rsidP="00400DCA">
      <w:pPr>
        <w:spacing w:after="0"/>
        <w:jc w:val="right"/>
        <w:rPr>
          <w:color w:val="auto"/>
          <w:sz w:val="22"/>
          <w:szCs w:val="22"/>
        </w:rPr>
      </w:pPr>
      <w:r w:rsidRPr="00836FE1">
        <w:rPr>
          <w:color w:val="auto"/>
          <w:sz w:val="22"/>
          <w:szCs w:val="22"/>
        </w:rPr>
        <w:t>тыс. рублей</w:t>
      </w:r>
    </w:p>
    <w:tbl>
      <w:tblPr>
        <w:tblW w:w="9782" w:type="dxa"/>
        <w:tblInd w:w="-176" w:type="dxa"/>
        <w:tblLayout w:type="fixed"/>
        <w:tblLook w:val="04A0"/>
      </w:tblPr>
      <w:tblGrid>
        <w:gridCol w:w="5387"/>
        <w:gridCol w:w="1560"/>
        <w:gridCol w:w="1418"/>
        <w:gridCol w:w="1417"/>
      </w:tblGrid>
      <w:tr w:rsidR="006E46C8" w:rsidRPr="00C439FA" w:rsidTr="007470F0">
        <w:trPr>
          <w:trHeight w:val="123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BF5F52">
            <w:pPr>
              <w:jc w:val="center"/>
              <w:rPr>
                <w:color w:val="auto"/>
                <w:sz w:val="22"/>
                <w:szCs w:val="22"/>
              </w:rPr>
            </w:pPr>
            <w:r w:rsidRPr="00C606A8">
              <w:rPr>
                <w:color w:val="auto"/>
                <w:sz w:val="22"/>
                <w:szCs w:val="22"/>
              </w:rPr>
              <w:t xml:space="preserve">Исполнено за </w:t>
            </w:r>
            <w:r w:rsidR="00E2399E">
              <w:rPr>
                <w:color w:val="auto"/>
                <w:sz w:val="22"/>
                <w:szCs w:val="22"/>
              </w:rPr>
              <w:t>первый квартал 2023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BF5F52">
            <w:pPr>
              <w:jc w:val="center"/>
              <w:rPr>
                <w:color w:val="auto"/>
                <w:sz w:val="22"/>
                <w:szCs w:val="22"/>
              </w:rPr>
            </w:pPr>
            <w:r w:rsidRPr="00C439FA">
              <w:rPr>
                <w:color w:val="auto"/>
                <w:sz w:val="22"/>
                <w:szCs w:val="22"/>
              </w:rPr>
              <w:t xml:space="preserve">Исполнено за </w:t>
            </w:r>
            <w:r w:rsidR="00BF5F52">
              <w:rPr>
                <w:color w:val="auto"/>
                <w:sz w:val="22"/>
                <w:szCs w:val="22"/>
              </w:rPr>
              <w:t>первый</w:t>
            </w:r>
            <w:r w:rsidR="000000A9">
              <w:rPr>
                <w:color w:val="auto"/>
                <w:sz w:val="22"/>
                <w:szCs w:val="22"/>
              </w:rPr>
              <w:t xml:space="preserve"> квартал 2024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9B28F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Муниципальная программа "Молодежь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Сельского поселения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заполярного района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Ненецкого а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втономного округа на 2022 - 2024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464A8C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AC0EA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«На родной сторонке» - торжественная встреча ребят демобилизованных из российской армии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«Вы служите – мы вас подождем»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Молодежный бал-маскарад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"День знаний"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«Последний школьный звонок»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«Развитие и поддержка  муниципального жилищного фонда  муниципального образования «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464A8C" w:rsidRDefault="00583BE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72290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8E66A5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A5" w:rsidRPr="00E2399E" w:rsidRDefault="008E66A5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Создание безопасных и благоприятных условий для проживания граждан (замеры сопротивления изоляции  муниципального жилого фонда, аварийные ремонты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A5" w:rsidRPr="00AC0EA7" w:rsidRDefault="00583BE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83BE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54.0.00.96130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E2399E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99E" w:rsidRPr="00E2399E" w:rsidRDefault="00E2399E" w:rsidP="00E2399E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E2399E" w:rsidRPr="00E2399E" w:rsidRDefault="00E2399E" w:rsidP="00E2399E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«Благоустройство территории  Сельского поселения  «</w:t>
            </w:r>
            <w:proofErr w:type="spellStart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   Ненецкого автономного округа  на 2024- 2026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99E" w:rsidRP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P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P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41,9</w:t>
            </w:r>
          </w:p>
        </w:tc>
      </w:tr>
      <w:tr w:rsidR="00E2399E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99E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99E" w:rsidRPr="00583BE3" w:rsidRDefault="004C40C0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55.0.00.9633</w:t>
            </w:r>
            <w:r w:rsid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и содержанию мест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4C40C0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55.0.00.9634</w:t>
            </w:r>
            <w:r w:rsidR="000000A9"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4C40C0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55.0.00.9636</w:t>
            </w:r>
            <w:r w:rsidR="000000A9"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41,9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Исполнение обязательств по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мероприятий по </w:t>
            </w:r>
            <w:proofErr w:type="gram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бюджетированию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0000A9" w:rsidP="004C40C0">
            <w:pPr>
              <w:jc w:val="center"/>
            </w:pPr>
            <w:r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AC0EA7" w:rsidRDefault="00722907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2E468B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0000A9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41,9</w:t>
            </w:r>
          </w:p>
        </w:tc>
      </w:tr>
    </w:tbl>
    <w:p w:rsidR="001724FC" w:rsidRPr="00AC0EA7" w:rsidRDefault="001724FC">
      <w:pPr>
        <w:rPr>
          <w:color w:val="auto"/>
          <w:sz w:val="20"/>
          <w:szCs w:val="20"/>
        </w:rPr>
      </w:pPr>
    </w:p>
    <w:sectPr w:rsidR="001724FC" w:rsidRPr="00AC0EA7" w:rsidSect="007470F0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4FC"/>
    <w:rsid w:val="000000A9"/>
    <w:rsid w:val="000073DC"/>
    <w:rsid w:val="00043CF2"/>
    <w:rsid w:val="0009120D"/>
    <w:rsid w:val="000A1C08"/>
    <w:rsid w:val="00134227"/>
    <w:rsid w:val="001724FC"/>
    <w:rsid w:val="00193A96"/>
    <w:rsid w:val="001F1711"/>
    <w:rsid w:val="001F5950"/>
    <w:rsid w:val="00211AD7"/>
    <w:rsid w:val="00215ACC"/>
    <w:rsid w:val="00242C4A"/>
    <w:rsid w:val="0024523D"/>
    <w:rsid w:val="00273872"/>
    <w:rsid w:val="0029690F"/>
    <w:rsid w:val="002B2C6E"/>
    <w:rsid w:val="002B5143"/>
    <w:rsid w:val="002D46AB"/>
    <w:rsid w:val="002E468B"/>
    <w:rsid w:val="003358D2"/>
    <w:rsid w:val="00372DC8"/>
    <w:rsid w:val="003D09FC"/>
    <w:rsid w:val="00400DCA"/>
    <w:rsid w:val="0044048A"/>
    <w:rsid w:val="00464A8C"/>
    <w:rsid w:val="0046651F"/>
    <w:rsid w:val="004874F8"/>
    <w:rsid w:val="004B0FA9"/>
    <w:rsid w:val="004C40C0"/>
    <w:rsid w:val="004E5BBC"/>
    <w:rsid w:val="00522871"/>
    <w:rsid w:val="00527331"/>
    <w:rsid w:val="00565573"/>
    <w:rsid w:val="00583BE3"/>
    <w:rsid w:val="005A2733"/>
    <w:rsid w:val="00652440"/>
    <w:rsid w:val="00673FB4"/>
    <w:rsid w:val="00677627"/>
    <w:rsid w:val="006861A4"/>
    <w:rsid w:val="006E46C8"/>
    <w:rsid w:val="006E60B9"/>
    <w:rsid w:val="006F17B0"/>
    <w:rsid w:val="00701B90"/>
    <w:rsid w:val="007038C9"/>
    <w:rsid w:val="00704230"/>
    <w:rsid w:val="00717BC7"/>
    <w:rsid w:val="00722907"/>
    <w:rsid w:val="007241C7"/>
    <w:rsid w:val="00740B91"/>
    <w:rsid w:val="007470F0"/>
    <w:rsid w:val="0079151C"/>
    <w:rsid w:val="00794E40"/>
    <w:rsid w:val="007A55CD"/>
    <w:rsid w:val="007B1626"/>
    <w:rsid w:val="007D19CF"/>
    <w:rsid w:val="00807E5C"/>
    <w:rsid w:val="0083257A"/>
    <w:rsid w:val="00856C63"/>
    <w:rsid w:val="0085793B"/>
    <w:rsid w:val="00890BB6"/>
    <w:rsid w:val="00891380"/>
    <w:rsid w:val="008E66A5"/>
    <w:rsid w:val="009118F7"/>
    <w:rsid w:val="009203DB"/>
    <w:rsid w:val="00927080"/>
    <w:rsid w:val="00935F1B"/>
    <w:rsid w:val="009B28F3"/>
    <w:rsid w:val="00A01354"/>
    <w:rsid w:val="00A20796"/>
    <w:rsid w:val="00A53B54"/>
    <w:rsid w:val="00A60BFD"/>
    <w:rsid w:val="00AC0EA7"/>
    <w:rsid w:val="00AC1974"/>
    <w:rsid w:val="00AC35D0"/>
    <w:rsid w:val="00AD3930"/>
    <w:rsid w:val="00AD40F0"/>
    <w:rsid w:val="00B00E9F"/>
    <w:rsid w:val="00B213CB"/>
    <w:rsid w:val="00B45401"/>
    <w:rsid w:val="00B60E57"/>
    <w:rsid w:val="00B8638A"/>
    <w:rsid w:val="00BA4E86"/>
    <w:rsid w:val="00BD4F09"/>
    <w:rsid w:val="00BF5F52"/>
    <w:rsid w:val="00C226BC"/>
    <w:rsid w:val="00C4324C"/>
    <w:rsid w:val="00C439FA"/>
    <w:rsid w:val="00C5460C"/>
    <w:rsid w:val="00C606A8"/>
    <w:rsid w:val="00C81DED"/>
    <w:rsid w:val="00C846B0"/>
    <w:rsid w:val="00D05809"/>
    <w:rsid w:val="00D56677"/>
    <w:rsid w:val="00DA3420"/>
    <w:rsid w:val="00DA7E1C"/>
    <w:rsid w:val="00E00C6A"/>
    <w:rsid w:val="00E2399E"/>
    <w:rsid w:val="00E86A05"/>
    <w:rsid w:val="00E93D6D"/>
    <w:rsid w:val="00E96C14"/>
    <w:rsid w:val="00EC3BA3"/>
    <w:rsid w:val="00F456FD"/>
    <w:rsid w:val="00FA5460"/>
    <w:rsid w:val="00FB107E"/>
    <w:rsid w:val="00F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0C80-8633-432A-B89C-4DB454ED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62</cp:revision>
  <dcterms:created xsi:type="dcterms:W3CDTF">2018-06-07T13:39:00Z</dcterms:created>
  <dcterms:modified xsi:type="dcterms:W3CDTF">2024-04-10T06:32:00Z</dcterms:modified>
</cp:coreProperties>
</file>