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EF0A9" w14:textId="77777777" w:rsidR="004070DD" w:rsidRPr="003366E5" w:rsidRDefault="004070DD" w:rsidP="004070DD">
      <w:pPr>
        <w:pStyle w:val="a3"/>
        <w:jc w:val="right"/>
        <w:rPr>
          <w:sz w:val="20"/>
          <w:szCs w:val="20"/>
        </w:rPr>
      </w:pPr>
      <w:r w:rsidRPr="00C31AE1">
        <w:rPr>
          <w:rFonts w:eastAsia="Calibri"/>
          <w:sz w:val="20"/>
          <w:szCs w:val="20"/>
        </w:rPr>
        <w:t xml:space="preserve">Приложение </w:t>
      </w:r>
      <w:r w:rsidRPr="00C31AE1">
        <w:rPr>
          <w:rFonts w:eastAsia="Calibri"/>
          <w:sz w:val="20"/>
          <w:szCs w:val="20"/>
        </w:rPr>
        <w:br/>
      </w:r>
      <w:r w:rsidRPr="003366E5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 xml:space="preserve">участковой </w:t>
      </w:r>
      <w:r w:rsidRPr="003366E5">
        <w:rPr>
          <w:sz w:val="20"/>
          <w:szCs w:val="20"/>
        </w:rPr>
        <w:t xml:space="preserve">избирательной комиссии  </w:t>
      </w:r>
    </w:p>
    <w:p w14:paraId="4DC35823" w14:textId="435A949D" w:rsidR="004070DD" w:rsidRPr="003366E5" w:rsidRDefault="004070DD" w:rsidP="004070DD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избирательного участка № </w:t>
      </w:r>
      <w:r>
        <w:rPr>
          <w:sz w:val="20"/>
          <w:szCs w:val="20"/>
        </w:rPr>
        <w:t>25</w:t>
      </w:r>
    </w:p>
    <w:p w14:paraId="5A192143" w14:textId="1D170B69" w:rsidR="004070DD" w:rsidRPr="003366E5" w:rsidRDefault="004070DD" w:rsidP="004070DD">
      <w:pPr>
        <w:pStyle w:val="a3"/>
        <w:jc w:val="right"/>
        <w:rPr>
          <w:sz w:val="20"/>
          <w:szCs w:val="20"/>
        </w:rPr>
      </w:pPr>
      <w:proofErr w:type="gramStart"/>
      <w:r w:rsidRPr="003366E5">
        <w:rPr>
          <w:sz w:val="20"/>
          <w:szCs w:val="20"/>
        </w:rPr>
        <w:t xml:space="preserve">от  </w:t>
      </w:r>
      <w:r>
        <w:rPr>
          <w:sz w:val="20"/>
          <w:szCs w:val="20"/>
        </w:rPr>
        <w:t>15</w:t>
      </w:r>
      <w:proofErr w:type="gramEnd"/>
      <w:r>
        <w:rPr>
          <w:sz w:val="20"/>
          <w:szCs w:val="20"/>
        </w:rPr>
        <w:t xml:space="preserve"> июня 2023 года </w:t>
      </w:r>
      <w:r w:rsidRPr="003366E5">
        <w:rPr>
          <w:sz w:val="20"/>
          <w:szCs w:val="20"/>
        </w:rPr>
        <w:t xml:space="preserve"> № </w:t>
      </w:r>
      <w:r>
        <w:rPr>
          <w:sz w:val="20"/>
          <w:szCs w:val="20"/>
        </w:rPr>
        <w:t>17</w:t>
      </w:r>
      <w:r w:rsidRPr="003366E5">
        <w:rPr>
          <w:sz w:val="20"/>
          <w:szCs w:val="20"/>
        </w:rPr>
        <w:t xml:space="preserve"> </w:t>
      </w:r>
    </w:p>
    <w:p w14:paraId="111DEC6C" w14:textId="77777777" w:rsidR="004070DD" w:rsidRPr="009E71FA" w:rsidRDefault="004070DD" w:rsidP="004070DD">
      <w:pPr>
        <w:spacing w:after="0" w:line="240" w:lineRule="auto"/>
        <w:jc w:val="right"/>
        <w:rPr>
          <w:rFonts w:ascii="Times New Roman" w:hAnsi="Times New Roman" w:cs="Times New Roman"/>
          <w:sz w:val="4"/>
          <w:szCs w:val="4"/>
        </w:rPr>
      </w:pPr>
    </w:p>
    <w:p w14:paraId="44039FFC" w14:textId="77777777" w:rsidR="004070DD" w:rsidRDefault="004070DD" w:rsidP="00407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AD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5A1D5B97" w14:textId="77777777" w:rsidR="004070DD" w:rsidRPr="009E71FA" w:rsidRDefault="004070DD" w:rsidP="004070DD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334F8FEA" w14:textId="1B3C8630" w:rsidR="004070DD" w:rsidRDefault="004070DD" w:rsidP="00407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ADD">
        <w:rPr>
          <w:rFonts w:ascii="Times New Roman" w:eastAsia="Calibri" w:hAnsi="Times New Roman" w:cs="Times New Roman"/>
          <w:b/>
          <w:sz w:val="24"/>
          <w:szCs w:val="24"/>
        </w:rPr>
        <w:t>подлежащих опубликованию, сведений о доходах за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317ADD">
        <w:rPr>
          <w:rFonts w:ascii="Times New Roman" w:eastAsia="Calibri" w:hAnsi="Times New Roman" w:cs="Times New Roman"/>
          <w:b/>
          <w:sz w:val="24"/>
          <w:szCs w:val="24"/>
        </w:rPr>
        <w:t xml:space="preserve"> год и, об имуществе</w:t>
      </w:r>
      <w:r w:rsidRPr="00317AD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зарегистрированных</w:t>
      </w:r>
      <w:r w:rsidRPr="00317ADD">
        <w:rPr>
          <w:rFonts w:ascii="Times New Roman" w:eastAsia="Calibri" w:hAnsi="Times New Roman" w:cs="Times New Roman"/>
          <w:b/>
          <w:sz w:val="24"/>
          <w:szCs w:val="24"/>
        </w:rPr>
        <w:t xml:space="preserve"> кандидатов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должность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Главы</w:t>
      </w:r>
      <w:r w:rsidRPr="001464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1BC4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  <w:r w:rsidRPr="00001BC4">
        <w:rPr>
          <w:rFonts w:ascii="Times New Roman" w:hAnsi="Times New Roman" w:cs="Times New Roman"/>
          <w:b/>
          <w:sz w:val="24"/>
          <w:szCs w:val="24"/>
        </w:rPr>
        <w:t xml:space="preserve"> поселения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001BC4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 Ненецкого автономного округа</w:t>
      </w:r>
    </w:p>
    <w:p w14:paraId="0E50D89B" w14:textId="77777777" w:rsidR="004070DD" w:rsidRDefault="004070DD" w:rsidP="00407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80" w:type="dxa"/>
        <w:tblLayout w:type="fixed"/>
        <w:tblLook w:val="04A0" w:firstRow="1" w:lastRow="0" w:firstColumn="1" w:lastColumn="0" w:noHBand="0" w:noVBand="1"/>
      </w:tblPr>
      <w:tblGrid>
        <w:gridCol w:w="519"/>
        <w:gridCol w:w="1065"/>
        <w:gridCol w:w="2276"/>
        <w:gridCol w:w="1006"/>
        <w:gridCol w:w="1195"/>
        <w:gridCol w:w="1059"/>
        <w:gridCol w:w="824"/>
        <w:gridCol w:w="724"/>
        <w:gridCol w:w="864"/>
        <w:gridCol w:w="1356"/>
        <w:gridCol w:w="1294"/>
        <w:gridCol w:w="1211"/>
        <w:gridCol w:w="1102"/>
        <w:gridCol w:w="985"/>
      </w:tblGrid>
      <w:tr w:rsidR="004070DD" w:rsidRPr="00317ADD" w14:paraId="681F8C0C" w14:textId="77777777" w:rsidTr="00F73DED">
        <w:trPr>
          <w:trHeight w:val="510"/>
        </w:trPr>
        <w:tc>
          <w:tcPr>
            <w:tcW w:w="16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2688E" w14:textId="77777777" w:rsidR="004070DD" w:rsidRPr="00317ADD" w:rsidRDefault="004070DD" w:rsidP="00F73DED">
            <w:pPr>
              <w:spacing w:after="0"/>
              <w:ind w:left="-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1FCE8" w14:textId="77777777" w:rsidR="004070DD" w:rsidRPr="00317ADD" w:rsidRDefault="004070DD" w:rsidP="00F73DE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Фамилия, имя, отчество кандидата</w:t>
            </w:r>
          </w:p>
        </w:tc>
        <w:tc>
          <w:tcPr>
            <w:tcW w:w="7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02AA4" w14:textId="77777777" w:rsidR="004070DD" w:rsidRPr="00317ADD" w:rsidRDefault="004070DD" w:rsidP="00F73DE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1832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0D808" w14:textId="77777777" w:rsidR="004070DD" w:rsidRPr="00317ADD" w:rsidRDefault="004070DD" w:rsidP="00F73DE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C6773" w14:textId="77777777" w:rsidR="004070DD" w:rsidRPr="00317ADD" w:rsidRDefault="004070DD" w:rsidP="00F73DE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Транспортные средства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977A0" w14:textId="77777777" w:rsidR="004070DD" w:rsidRPr="00317ADD" w:rsidRDefault="004070DD" w:rsidP="00F73DE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106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F0E97" w14:textId="77777777" w:rsidR="004070DD" w:rsidRPr="00317ADD" w:rsidRDefault="004070DD" w:rsidP="00F73DE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Участие в капитале коммерческих организаций</w:t>
            </w:r>
          </w:p>
        </w:tc>
      </w:tr>
      <w:tr w:rsidR="004070DD" w:rsidRPr="00317ADD" w14:paraId="61A29001" w14:textId="77777777" w:rsidTr="00F73DED">
        <w:trPr>
          <w:trHeight w:val="510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D4C965B" w14:textId="77777777" w:rsidR="004070DD" w:rsidRPr="00317ADD" w:rsidRDefault="004070DD" w:rsidP="00F73DED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0ED6A" w14:textId="77777777" w:rsidR="004070DD" w:rsidRPr="00317ADD" w:rsidRDefault="004070DD" w:rsidP="00F73DED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0B281" w14:textId="77777777" w:rsidR="004070DD" w:rsidRPr="00317ADD" w:rsidRDefault="004070DD" w:rsidP="00F73DED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2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CE524" w14:textId="77777777" w:rsidR="004070DD" w:rsidRPr="00317ADD" w:rsidRDefault="004070DD" w:rsidP="00F73DED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F6D97" w14:textId="77777777" w:rsidR="004070DD" w:rsidRPr="00317ADD" w:rsidRDefault="004070DD" w:rsidP="00F73DED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C400E" w14:textId="77777777" w:rsidR="004070DD" w:rsidRPr="00317ADD" w:rsidRDefault="004070DD" w:rsidP="00F73DED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218D9" w14:textId="77777777" w:rsidR="004070DD" w:rsidRPr="00317ADD" w:rsidRDefault="004070DD" w:rsidP="00F73DE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Ценные бумаги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02CC7" w14:textId="77777777" w:rsidR="004070DD" w:rsidRPr="00317ADD" w:rsidRDefault="004070DD" w:rsidP="00F73DE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участие в коммерческих организациях</w:t>
            </w:r>
          </w:p>
        </w:tc>
      </w:tr>
      <w:tr w:rsidR="004070DD" w:rsidRPr="00317ADD" w14:paraId="2C2989E6" w14:textId="77777777" w:rsidTr="00F73DED">
        <w:trPr>
          <w:trHeight w:val="510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47B5BAB" w14:textId="77777777" w:rsidR="004070DD" w:rsidRPr="00317ADD" w:rsidRDefault="004070DD" w:rsidP="00F73DED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8843D" w14:textId="77777777" w:rsidR="004070DD" w:rsidRPr="00317ADD" w:rsidRDefault="004070DD" w:rsidP="00F73DED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5FF2F" w14:textId="77777777" w:rsidR="004070DD" w:rsidRPr="00317ADD" w:rsidRDefault="004070DD" w:rsidP="00F73DED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2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BA4FD" w14:textId="77777777" w:rsidR="004070DD" w:rsidRPr="00317ADD" w:rsidRDefault="004070DD" w:rsidP="00F73DED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53B81" w14:textId="77777777" w:rsidR="004070DD" w:rsidRPr="00317ADD" w:rsidRDefault="004070DD" w:rsidP="00F73DED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8832D" w14:textId="77777777" w:rsidR="004070DD" w:rsidRPr="00317ADD" w:rsidRDefault="004070DD" w:rsidP="00F73DED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D41D7" w14:textId="77777777" w:rsidR="004070DD" w:rsidRPr="00317ADD" w:rsidRDefault="004070DD" w:rsidP="00F73DE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Акции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3D5E9" w14:textId="77777777" w:rsidR="004070DD" w:rsidRPr="00317ADD" w:rsidRDefault="004070DD" w:rsidP="00F73DE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ценные бумаги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0869" w14:textId="77777777" w:rsidR="004070DD" w:rsidRPr="00317ADD" w:rsidRDefault="004070DD" w:rsidP="00F73DED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4070DD" w:rsidRPr="00317ADD" w14:paraId="2F952A87" w14:textId="77777777" w:rsidTr="00F73DED">
        <w:trPr>
          <w:cantSplit/>
          <w:trHeight w:val="3188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9C09A8" w14:textId="77777777" w:rsidR="004070DD" w:rsidRPr="00317ADD" w:rsidRDefault="004070DD" w:rsidP="00F73DED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2B485A" w14:textId="77777777" w:rsidR="004070DD" w:rsidRPr="00317ADD" w:rsidRDefault="004070DD" w:rsidP="00F73DED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8361C3" w14:textId="77777777" w:rsidR="004070DD" w:rsidRPr="00317ADD" w:rsidRDefault="004070DD" w:rsidP="00F73DED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A511A" w14:textId="77777777" w:rsidR="004070DD" w:rsidRPr="00317ADD" w:rsidRDefault="004070DD" w:rsidP="00F73DE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Земельные участки (кв. м)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6356D" w14:textId="77777777" w:rsidR="004070DD" w:rsidRPr="00317ADD" w:rsidRDefault="004070DD" w:rsidP="00F73DE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Жилые дома (кв. м)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C6E69" w14:textId="77777777" w:rsidR="004070DD" w:rsidRPr="00317ADD" w:rsidRDefault="004070DD" w:rsidP="00F73DE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Квартиры (кв. м)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4ADDA" w14:textId="77777777" w:rsidR="004070DD" w:rsidRPr="00317ADD" w:rsidRDefault="004070DD" w:rsidP="00F73DE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адовые 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 xml:space="preserve">дома 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</w:t>
            </w:r>
            <w:proofErr w:type="gramEnd"/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кв. м)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E59C4" w14:textId="77777777" w:rsidR="004070DD" w:rsidRPr="00317ADD" w:rsidRDefault="004070DD" w:rsidP="00F73DE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М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ашиноместа 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67851" w14:textId="77777777" w:rsidR="004070DD" w:rsidRPr="00317ADD" w:rsidRDefault="004070DD" w:rsidP="00F73DE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недвижимое имущество (кв. м)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2732D" w14:textId="77777777" w:rsidR="004070DD" w:rsidRPr="00317ADD" w:rsidRDefault="004070DD" w:rsidP="00F73DE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Вид, марка, модель, год выпуска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93E39" w14:textId="77777777" w:rsidR="004070DD" w:rsidRPr="00317ADD" w:rsidRDefault="004070DD" w:rsidP="00F73DED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Количество банковских счетов (вкладов), общая сумма актов (</w:t>
            </w:r>
            <w:proofErr w:type="spellStart"/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руб</w:t>
            </w:r>
            <w:proofErr w:type="spellEnd"/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4BF04" w14:textId="77777777" w:rsidR="004070DD" w:rsidRPr="00317ADD" w:rsidRDefault="004070DD" w:rsidP="00F73DED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Наименование организации, количество акций, номинальная стоимость одной акции и </w:t>
            </w:r>
            <w:proofErr w:type="spellStart"/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0B9AB" w14:textId="77777777" w:rsidR="004070DD" w:rsidRPr="00317ADD" w:rsidRDefault="004070DD" w:rsidP="00F73DE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Вид ценной бумаги, лицо, выпустившее ценную </w:t>
            </w:r>
            <w:proofErr w:type="gramStart"/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бумагу,   </w:t>
            </w:r>
            <w:proofErr w:type="gramEnd"/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кол-во ценных бумаг, общая стоимость (руб.)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FBE51" w14:textId="77777777" w:rsidR="004070DD" w:rsidRPr="00317ADD" w:rsidRDefault="004070DD" w:rsidP="00F73DE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Наименование </w:t>
            </w:r>
            <w:proofErr w:type="gramStart"/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организации,  доля</w:t>
            </w:r>
            <w:proofErr w:type="gramEnd"/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участия</w:t>
            </w:r>
          </w:p>
        </w:tc>
      </w:tr>
      <w:tr w:rsidR="004070DD" w:rsidRPr="00317ADD" w14:paraId="57F20122" w14:textId="77777777" w:rsidTr="00F73DED">
        <w:trPr>
          <w:trHeight w:val="25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D55B0" w14:textId="77777777" w:rsidR="004070DD" w:rsidRPr="00317ADD" w:rsidRDefault="004070DD" w:rsidP="00F73DE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CEFD8" w14:textId="77777777" w:rsidR="004070DD" w:rsidRPr="00317ADD" w:rsidRDefault="004070DD" w:rsidP="00F73DE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A0012" w14:textId="77777777" w:rsidR="004070DD" w:rsidRPr="00317ADD" w:rsidRDefault="004070DD" w:rsidP="00F73DE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17AC4" w14:textId="77777777" w:rsidR="004070DD" w:rsidRPr="00317ADD" w:rsidRDefault="004070DD" w:rsidP="00F73DE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FB54E" w14:textId="77777777" w:rsidR="004070DD" w:rsidRPr="00317ADD" w:rsidRDefault="004070DD" w:rsidP="00F73DE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B2DCD" w14:textId="77777777" w:rsidR="004070DD" w:rsidRPr="00317ADD" w:rsidRDefault="004070DD" w:rsidP="00F73DE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901B7" w14:textId="77777777" w:rsidR="004070DD" w:rsidRPr="00317ADD" w:rsidRDefault="004070DD" w:rsidP="00F73DE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3A738" w14:textId="77777777" w:rsidR="004070DD" w:rsidRPr="00317ADD" w:rsidRDefault="004070DD" w:rsidP="00F73DE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2CBBD" w14:textId="77777777" w:rsidR="004070DD" w:rsidRPr="00317ADD" w:rsidRDefault="004070DD" w:rsidP="00F73DE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ED493" w14:textId="77777777" w:rsidR="004070DD" w:rsidRPr="00317ADD" w:rsidRDefault="004070DD" w:rsidP="00F73DE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DC6C0" w14:textId="77777777" w:rsidR="004070DD" w:rsidRPr="00317ADD" w:rsidRDefault="004070DD" w:rsidP="00F73DE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E61D5" w14:textId="77777777" w:rsidR="004070DD" w:rsidRPr="00317ADD" w:rsidRDefault="004070DD" w:rsidP="00F73DE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BF70D" w14:textId="77777777" w:rsidR="004070DD" w:rsidRPr="00317ADD" w:rsidRDefault="004070DD" w:rsidP="00F73DE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1A348" w14:textId="77777777" w:rsidR="004070DD" w:rsidRPr="00317ADD" w:rsidRDefault="004070DD" w:rsidP="00F73DE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</w:tr>
    </w:tbl>
    <w:p w14:paraId="6D0AE860" w14:textId="77777777" w:rsidR="004070DD" w:rsidRDefault="004070DD" w:rsidP="004070D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342" w:type="dxa"/>
        <w:tblInd w:w="-56" w:type="dxa"/>
        <w:tblLayout w:type="fixed"/>
        <w:tblLook w:val="0000" w:firstRow="0" w:lastRow="0" w:firstColumn="0" w:lastColumn="0" w:noHBand="0" w:noVBand="0"/>
      </w:tblPr>
      <w:tblGrid>
        <w:gridCol w:w="56"/>
        <w:gridCol w:w="8452"/>
        <w:gridCol w:w="1764"/>
        <w:gridCol w:w="5014"/>
        <w:gridCol w:w="56"/>
      </w:tblGrid>
      <w:tr w:rsidR="004070DD" w:rsidRPr="00990801" w14:paraId="078E85E9" w14:textId="77777777" w:rsidTr="00F73DED">
        <w:trPr>
          <w:gridBefore w:val="1"/>
          <w:wBefore w:w="56" w:type="dxa"/>
        </w:trPr>
        <w:tc>
          <w:tcPr>
            <w:tcW w:w="8452" w:type="dxa"/>
          </w:tcPr>
          <w:p w14:paraId="56819905" w14:textId="77777777" w:rsidR="004070DD" w:rsidRPr="00990801" w:rsidRDefault="004070DD" w:rsidP="00F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01">
              <w:rPr>
                <w:rFonts w:ascii="Times New Roman" w:hAnsi="Times New Roman" w:cs="Times New Roman"/>
                <w:sz w:val="24"/>
                <w:szCs w:val="24"/>
              </w:rPr>
              <w:t>Председатель (заместитель председателя) избирательной комиссии</w:t>
            </w:r>
          </w:p>
        </w:tc>
        <w:tc>
          <w:tcPr>
            <w:tcW w:w="1764" w:type="dxa"/>
          </w:tcPr>
          <w:p w14:paraId="44D82F41" w14:textId="77777777" w:rsidR="004070DD" w:rsidRPr="00990801" w:rsidRDefault="004070DD" w:rsidP="00F73DED">
            <w:pPr>
              <w:pStyle w:val="ConsNonformat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gridSpan w:val="2"/>
            <w:tcBorders>
              <w:bottom w:val="single" w:sz="4" w:space="0" w:color="auto"/>
            </w:tcBorders>
          </w:tcPr>
          <w:p w14:paraId="3499B3AB" w14:textId="77777777" w:rsidR="004070DD" w:rsidRPr="00990801" w:rsidRDefault="004070DD" w:rsidP="00F73DED">
            <w:pPr>
              <w:pStyle w:val="ConsNonformat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DD" w:rsidRPr="00355B8B" w14:paraId="6D9EB8CE" w14:textId="77777777" w:rsidTr="00F73DED">
        <w:trPr>
          <w:gridAfter w:val="1"/>
          <w:wAfter w:w="56" w:type="dxa"/>
        </w:trPr>
        <w:tc>
          <w:tcPr>
            <w:tcW w:w="15286" w:type="dxa"/>
            <w:gridSpan w:val="4"/>
          </w:tcPr>
          <w:p w14:paraId="01B3E682" w14:textId="77777777" w:rsidR="004070DD" w:rsidRPr="00990801" w:rsidRDefault="004070DD" w:rsidP="00F73DE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80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(инициалы, фамилия, подпись, дата)</w:t>
            </w:r>
          </w:p>
        </w:tc>
      </w:tr>
    </w:tbl>
    <w:p w14:paraId="7D249DC9" w14:textId="77777777" w:rsidR="004070DD" w:rsidRPr="004070DD" w:rsidRDefault="004070DD" w:rsidP="004070DD">
      <w:pPr>
        <w:pStyle w:val="31"/>
        <w:rPr>
          <w:kern w:val="1"/>
          <w:sz w:val="22"/>
          <w:szCs w:val="22"/>
        </w:rPr>
      </w:pPr>
      <w:r w:rsidRPr="004070DD">
        <w:rPr>
          <w:kern w:val="1"/>
          <w:sz w:val="22"/>
          <w:szCs w:val="22"/>
          <w:vertAlign w:val="superscript"/>
        </w:rPr>
        <w:t>1</w:t>
      </w:r>
      <w:r w:rsidRPr="004070DD">
        <w:rPr>
          <w:b/>
          <w:sz w:val="22"/>
          <w:szCs w:val="22"/>
        </w:rPr>
        <w:t>Сведения указываются по состоянию на первое число месяца, в котором осуществлено официальное опубликование (публикация) решения о назначении выборов.</w:t>
      </w:r>
    </w:p>
    <w:p w14:paraId="00C62EF8" w14:textId="77777777" w:rsidR="004070DD" w:rsidRPr="004070DD" w:rsidRDefault="004070DD" w:rsidP="004070DD">
      <w:pPr>
        <w:spacing w:after="0" w:line="240" w:lineRule="auto"/>
        <w:rPr>
          <w:rFonts w:ascii="Times New Roman" w:hAnsi="Times New Roman" w:cs="Times New Roman"/>
          <w:b/>
        </w:rPr>
      </w:pPr>
      <w:r w:rsidRPr="004070DD">
        <w:rPr>
          <w:rFonts w:ascii="Times New Roman" w:hAnsi="Times New Roman" w:cs="Times New Roman"/>
          <w:b/>
        </w:rPr>
        <w:lastRenderedPageBreak/>
        <w:t>Примечание:</w:t>
      </w:r>
    </w:p>
    <w:p w14:paraId="4E0498D0" w14:textId="77777777" w:rsidR="004070DD" w:rsidRPr="004070DD" w:rsidRDefault="004070DD" w:rsidP="004070DD">
      <w:pPr>
        <w:spacing w:after="0" w:line="240" w:lineRule="auto"/>
        <w:rPr>
          <w:rFonts w:ascii="Times New Roman" w:hAnsi="Times New Roman" w:cs="Times New Roman"/>
          <w:b/>
        </w:rPr>
      </w:pPr>
    </w:p>
    <w:p w14:paraId="216750A9" w14:textId="77777777" w:rsidR="004070DD" w:rsidRPr="004070DD" w:rsidRDefault="004070DD" w:rsidP="004070DD">
      <w:pPr>
        <w:spacing w:after="0" w:line="240" w:lineRule="auto"/>
        <w:rPr>
          <w:rFonts w:ascii="Times New Roman" w:hAnsi="Times New Roman" w:cs="Times New Roman"/>
          <w:b/>
          <w:spacing w:val="-4"/>
          <w:kern w:val="28"/>
        </w:rPr>
      </w:pPr>
      <w:r w:rsidRPr="004070DD">
        <w:rPr>
          <w:rFonts w:ascii="Times New Roman" w:hAnsi="Times New Roman" w:cs="Times New Roman"/>
          <w:b/>
        </w:rPr>
        <w:t xml:space="preserve">графа 3 - </w:t>
      </w:r>
      <w:r w:rsidRPr="004070DD">
        <w:rPr>
          <w:rFonts w:ascii="Times New Roman" w:hAnsi="Times New Roman" w:cs="Times New Roman"/>
          <w:b/>
          <w:spacing w:val="-4"/>
          <w:kern w:val="28"/>
        </w:rPr>
        <w:t>источники и общая сумма доходов зарегистрированного кандидата за 20___ год (в рублях);</w:t>
      </w:r>
    </w:p>
    <w:p w14:paraId="138E3452" w14:textId="77777777" w:rsidR="004070DD" w:rsidRPr="004070DD" w:rsidRDefault="004070DD" w:rsidP="004070DD">
      <w:pPr>
        <w:pStyle w:val="2"/>
        <w:shd w:val="clear" w:color="auto" w:fill="FFFFFF"/>
        <w:tabs>
          <w:tab w:val="left" w:pos="1260"/>
        </w:tabs>
        <w:suppressAutoHyphens/>
        <w:spacing w:after="0" w:line="240" w:lineRule="auto"/>
        <w:rPr>
          <w:rFonts w:ascii="Times New Roman" w:hAnsi="Times New Roman" w:cs="Times New Roman"/>
          <w:b/>
          <w:spacing w:val="-4"/>
          <w:kern w:val="28"/>
        </w:rPr>
      </w:pPr>
      <w:r w:rsidRPr="004070DD">
        <w:rPr>
          <w:rFonts w:ascii="Times New Roman" w:hAnsi="Times New Roman" w:cs="Times New Roman"/>
          <w:b/>
        </w:rPr>
        <w:t xml:space="preserve">графа 4 - </w:t>
      </w:r>
      <w:r w:rsidRPr="004070DD">
        <w:rPr>
          <w:rFonts w:ascii="Times New Roman" w:hAnsi="Times New Roman" w:cs="Times New Roman"/>
          <w:b/>
          <w:spacing w:val="-4"/>
          <w:kern w:val="28"/>
        </w:rPr>
        <w:t>земельные участки (количество, общая площадь (кв. м) каждого, наименование субъектов Российской Федерации, на территориях которых они находятся);</w:t>
      </w:r>
    </w:p>
    <w:p w14:paraId="5179E7DC" w14:textId="77777777" w:rsidR="004070DD" w:rsidRPr="004070DD" w:rsidRDefault="004070DD" w:rsidP="004070DD">
      <w:pPr>
        <w:pStyle w:val="2"/>
        <w:shd w:val="clear" w:color="auto" w:fill="FFFFFF"/>
        <w:tabs>
          <w:tab w:val="left" w:pos="1260"/>
        </w:tabs>
        <w:suppressAutoHyphens/>
        <w:spacing w:after="0" w:line="240" w:lineRule="auto"/>
        <w:rPr>
          <w:rFonts w:ascii="Times New Roman" w:hAnsi="Times New Roman" w:cs="Times New Roman"/>
          <w:b/>
          <w:spacing w:val="-2"/>
          <w:kern w:val="28"/>
        </w:rPr>
      </w:pPr>
      <w:r w:rsidRPr="004070DD">
        <w:rPr>
          <w:rFonts w:ascii="Times New Roman" w:hAnsi="Times New Roman" w:cs="Times New Roman"/>
          <w:b/>
          <w:spacing w:val="-4"/>
          <w:kern w:val="28"/>
        </w:rPr>
        <w:t xml:space="preserve">графа 5 - </w:t>
      </w:r>
      <w:r w:rsidRPr="004070DD">
        <w:rPr>
          <w:rFonts w:ascii="Times New Roman" w:hAnsi="Times New Roman" w:cs="Times New Roman"/>
          <w:b/>
          <w:spacing w:val="-2"/>
          <w:kern w:val="28"/>
        </w:rPr>
        <w:t>жилые дома (количество, общая площадь (кв. м) каждого, наименование субъектов Российской Федерации, на территориях которых они находятся);</w:t>
      </w:r>
    </w:p>
    <w:p w14:paraId="4CC0B3FE" w14:textId="77777777" w:rsidR="004070DD" w:rsidRPr="004070DD" w:rsidRDefault="004070DD" w:rsidP="004070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2"/>
        </w:rPr>
      </w:pPr>
      <w:r w:rsidRPr="004070DD">
        <w:rPr>
          <w:rFonts w:ascii="Times New Roman" w:hAnsi="Times New Roman" w:cs="Times New Roman"/>
          <w:b/>
          <w:spacing w:val="-2"/>
        </w:rPr>
        <w:t xml:space="preserve">графа 6 - квартиры </w:t>
      </w:r>
      <w:r w:rsidRPr="004070DD">
        <w:rPr>
          <w:rFonts w:ascii="Times New Roman" w:hAnsi="Times New Roman" w:cs="Times New Roman"/>
          <w:b/>
        </w:rPr>
        <w:t>(количество, общая площадь (кв. м) каждой, наименование субъектов Российской Федерации, на территориях которых они находятся);</w:t>
      </w:r>
    </w:p>
    <w:p w14:paraId="17C605A5" w14:textId="77777777" w:rsidR="004070DD" w:rsidRPr="004070DD" w:rsidRDefault="004070DD" w:rsidP="004070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2"/>
        </w:rPr>
      </w:pPr>
      <w:r w:rsidRPr="004070DD">
        <w:rPr>
          <w:rFonts w:ascii="Times New Roman" w:hAnsi="Times New Roman" w:cs="Times New Roman"/>
          <w:b/>
          <w:spacing w:val="-2"/>
        </w:rPr>
        <w:t xml:space="preserve">графа 7 – садовые дома </w:t>
      </w:r>
      <w:r w:rsidRPr="004070DD">
        <w:rPr>
          <w:rFonts w:ascii="Times New Roman" w:hAnsi="Times New Roman" w:cs="Times New Roman"/>
          <w:b/>
        </w:rPr>
        <w:t>(количество, общая площадь (кв. м) каждой, наименование субъектов Российской Федерации, на территориях которых они находятся);</w:t>
      </w:r>
    </w:p>
    <w:p w14:paraId="22D353C6" w14:textId="77777777" w:rsidR="004070DD" w:rsidRPr="004070DD" w:rsidRDefault="004070DD" w:rsidP="004070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2"/>
        </w:rPr>
      </w:pPr>
      <w:r w:rsidRPr="004070DD">
        <w:rPr>
          <w:rFonts w:ascii="Times New Roman" w:hAnsi="Times New Roman" w:cs="Times New Roman"/>
          <w:b/>
          <w:spacing w:val="-2"/>
        </w:rPr>
        <w:t xml:space="preserve">графа 8 - машиноместа </w:t>
      </w:r>
      <w:r w:rsidRPr="004070DD">
        <w:rPr>
          <w:rFonts w:ascii="Times New Roman" w:hAnsi="Times New Roman" w:cs="Times New Roman"/>
          <w:b/>
        </w:rPr>
        <w:t>(количество, общая площадь (кв. м) каждого, наименование субъектов Российской Федерации, на территориях которых они находятся);</w:t>
      </w:r>
    </w:p>
    <w:p w14:paraId="20419BB0" w14:textId="77777777" w:rsidR="004070DD" w:rsidRPr="004070DD" w:rsidRDefault="004070DD" w:rsidP="004070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070DD">
        <w:rPr>
          <w:rFonts w:ascii="Times New Roman" w:hAnsi="Times New Roman" w:cs="Times New Roman"/>
          <w:b/>
        </w:rPr>
        <w:t>графа 9 - иное недвижимое имущество с указанием его видов, общей площади (кв. м) каждого объекта, наименований субъектов Российской Федерации, где оно находится;</w:t>
      </w:r>
    </w:p>
    <w:p w14:paraId="0FFE70BA" w14:textId="77777777" w:rsidR="004070DD" w:rsidRPr="004070DD" w:rsidRDefault="004070DD" w:rsidP="004070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070DD">
        <w:rPr>
          <w:rFonts w:ascii="Times New Roman" w:hAnsi="Times New Roman" w:cs="Times New Roman"/>
          <w:b/>
        </w:rPr>
        <w:t xml:space="preserve">графа 10 - транспортные средства зарегистрированного кандидата (указывается их общее количество (ед.), вид, модель, марка и год выпуска каждого); </w:t>
      </w:r>
    </w:p>
    <w:p w14:paraId="2F37557B" w14:textId="77777777" w:rsidR="004070DD" w:rsidRPr="004070DD" w:rsidRDefault="004070DD" w:rsidP="004070DD">
      <w:pPr>
        <w:shd w:val="clear" w:color="auto" w:fill="FFFFFF"/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kern w:val="28"/>
        </w:rPr>
      </w:pPr>
      <w:r w:rsidRPr="004070DD">
        <w:rPr>
          <w:rFonts w:ascii="Times New Roman" w:hAnsi="Times New Roman" w:cs="Times New Roman"/>
          <w:b/>
        </w:rPr>
        <w:t xml:space="preserve">графа 11 - </w:t>
      </w:r>
      <w:r w:rsidRPr="004070DD">
        <w:rPr>
          <w:rFonts w:ascii="Times New Roman" w:hAnsi="Times New Roman" w:cs="Times New Roman"/>
          <w:b/>
          <w:kern w:val="28"/>
        </w:rPr>
        <w:t xml:space="preserve">денежные средства и драгоценные металлы, находящиеся на счетах (во вкладах) </w:t>
      </w:r>
      <w:r w:rsidRPr="004070DD">
        <w:rPr>
          <w:rFonts w:ascii="Times New Roman" w:hAnsi="Times New Roman" w:cs="Times New Roman"/>
          <w:b/>
        </w:rPr>
        <w:t xml:space="preserve">зарегистрированного кандидата </w:t>
      </w:r>
      <w:r w:rsidRPr="004070DD">
        <w:rPr>
          <w:rFonts w:ascii="Times New Roman" w:hAnsi="Times New Roman" w:cs="Times New Roman"/>
          <w:b/>
          <w:kern w:val="28"/>
        </w:rPr>
        <w:t xml:space="preserve">в банках (указывается количество банковских счетов (вкладов), и общая сумма остатков на них в рублях); </w:t>
      </w:r>
    </w:p>
    <w:p w14:paraId="78D71537" w14:textId="77777777" w:rsidR="004070DD" w:rsidRPr="004070DD" w:rsidRDefault="004070DD" w:rsidP="004070DD">
      <w:pPr>
        <w:shd w:val="clear" w:color="auto" w:fill="FFFFFF"/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kern w:val="28"/>
        </w:rPr>
      </w:pPr>
      <w:r w:rsidRPr="004070DD">
        <w:rPr>
          <w:rFonts w:ascii="Times New Roman" w:hAnsi="Times New Roman" w:cs="Times New Roman"/>
          <w:b/>
          <w:kern w:val="28"/>
        </w:rPr>
        <w:t xml:space="preserve">графа 12 – </w:t>
      </w:r>
      <w:r w:rsidRPr="004070DD">
        <w:rPr>
          <w:rFonts w:ascii="Times New Roman" w:hAnsi="Times New Roman" w:cs="Times New Roman"/>
          <w:b/>
          <w:spacing w:val="-2"/>
        </w:rPr>
        <w:t xml:space="preserve">акции </w:t>
      </w:r>
      <w:r w:rsidRPr="004070DD">
        <w:rPr>
          <w:rFonts w:ascii="Times New Roman" w:hAnsi="Times New Roman" w:cs="Times New Roman"/>
          <w:b/>
        </w:rPr>
        <w:t xml:space="preserve">зарегистрированного кандидата </w:t>
      </w:r>
      <w:r w:rsidRPr="004070DD">
        <w:rPr>
          <w:rFonts w:ascii="Times New Roman" w:hAnsi="Times New Roman" w:cs="Times New Roman"/>
          <w:b/>
          <w:spacing w:val="-2"/>
        </w:rPr>
        <w:t>(указываются полные наименования организаций, включая их организационно-правовые формы; по каждой организации указывается количество акций с указанием номинальной стоимости одной акции по каждому виду);</w:t>
      </w:r>
    </w:p>
    <w:p w14:paraId="6E55CE65" w14:textId="77777777" w:rsidR="004070DD" w:rsidRPr="004070DD" w:rsidRDefault="004070DD" w:rsidP="004070DD">
      <w:pPr>
        <w:shd w:val="clear" w:color="auto" w:fill="FFFFFF"/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kern w:val="28"/>
        </w:rPr>
      </w:pPr>
      <w:r w:rsidRPr="004070DD">
        <w:rPr>
          <w:rFonts w:ascii="Times New Roman" w:hAnsi="Times New Roman" w:cs="Times New Roman"/>
          <w:b/>
          <w:kern w:val="28"/>
        </w:rPr>
        <w:t xml:space="preserve">графа 13 – </w:t>
      </w:r>
      <w:r w:rsidRPr="004070DD">
        <w:rPr>
          <w:rFonts w:ascii="Times New Roman" w:hAnsi="Times New Roman" w:cs="Times New Roman"/>
          <w:b/>
          <w:spacing w:val="-2"/>
        </w:rPr>
        <w:t xml:space="preserve">иные ценные бумаги </w:t>
      </w:r>
      <w:r w:rsidRPr="004070DD">
        <w:rPr>
          <w:rFonts w:ascii="Times New Roman" w:hAnsi="Times New Roman" w:cs="Times New Roman"/>
          <w:b/>
        </w:rPr>
        <w:t xml:space="preserve">зарегистрированного кандидата </w:t>
      </w:r>
      <w:r w:rsidRPr="004070DD">
        <w:rPr>
          <w:rFonts w:ascii="Times New Roman" w:hAnsi="Times New Roman" w:cs="Times New Roman"/>
          <w:b/>
          <w:spacing w:val="-2"/>
        </w:rPr>
        <w:t>(указываются их виды, полные наименования организаций, выпустивших ценные бумаги, включая их организационно-правовые формы (фамилия, имя, отчество для физического лица), общее количество и общая стоимость в рублях по каждому виду);</w:t>
      </w:r>
    </w:p>
    <w:p w14:paraId="6CDBFCCA" w14:textId="77777777" w:rsidR="004070DD" w:rsidRPr="004070DD" w:rsidRDefault="004070DD" w:rsidP="004070DD">
      <w:pPr>
        <w:shd w:val="clear" w:color="auto" w:fill="FFFFFF"/>
        <w:tabs>
          <w:tab w:val="left" w:pos="1260"/>
        </w:tabs>
        <w:spacing w:after="0" w:line="240" w:lineRule="auto"/>
        <w:jc w:val="both"/>
      </w:pPr>
      <w:r w:rsidRPr="004070DD">
        <w:rPr>
          <w:rFonts w:ascii="Times New Roman" w:hAnsi="Times New Roman" w:cs="Times New Roman"/>
          <w:b/>
          <w:kern w:val="28"/>
        </w:rPr>
        <w:t>графа 14 - иное участие в коммерческих организациях (указываются полное наименование организации, включая ее организационно-правовую форму, доля участия, выраженная в процентах или простой дроби от уставного (складочного) капитала).</w:t>
      </w:r>
      <w:bookmarkStart w:id="0" w:name="_GoBack"/>
      <w:bookmarkEnd w:id="0"/>
    </w:p>
    <w:sectPr w:rsidR="004070DD" w:rsidRPr="004070DD" w:rsidSect="004070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77F"/>
    <w:rsid w:val="0026277F"/>
    <w:rsid w:val="0040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1DEF"/>
  <w15:chartTrackingRefBased/>
  <w15:docId w15:val="{18F92056-862F-4540-9DA0-66F9AF37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0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7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070DD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4070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nhideWhenUsed/>
    <w:rsid w:val="004070D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070DD"/>
  </w:style>
  <w:style w:type="paragraph" w:customStyle="1" w:styleId="ConsNonformat">
    <w:name w:val="ConsNonformat"/>
    <w:rsid w:val="004070D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070D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2"/>
    <w:basedOn w:val="a"/>
    <w:link w:val="21"/>
    <w:uiPriority w:val="99"/>
    <w:unhideWhenUsed/>
    <w:rsid w:val="004070DD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4070DD"/>
  </w:style>
  <w:style w:type="character" w:customStyle="1" w:styleId="21">
    <w:name w:val="Основной текст 2 Знак1"/>
    <w:basedOn w:val="a0"/>
    <w:link w:val="2"/>
    <w:uiPriority w:val="99"/>
    <w:rsid w:val="00407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Жирнова</dc:creator>
  <cp:keywords/>
  <dc:description/>
  <cp:lastModifiedBy>Наталья Жирнова</cp:lastModifiedBy>
  <cp:revision>2</cp:revision>
  <dcterms:created xsi:type="dcterms:W3CDTF">2023-06-16T07:29:00Z</dcterms:created>
  <dcterms:modified xsi:type="dcterms:W3CDTF">2023-06-16T07:31:00Z</dcterms:modified>
</cp:coreProperties>
</file>