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B46F68"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C10E7B">
        <w:rPr>
          <w:rFonts w:ascii="Times New Roman" w:eastAsia="Times New Roman" w:hAnsi="Times New Roman" w:cs="Times New Roman"/>
          <w:sz w:val="24"/>
          <w:szCs w:val="24"/>
        </w:rPr>
        <w:t xml:space="preserve"> июня</w:t>
      </w:r>
      <w:r w:rsidR="00FD30E7">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17</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3453AF" w:rsidRDefault="00DB6CAD" w:rsidP="00327DF7">
      <w:pPr>
        <w:pStyle w:val="ConsPlusTitle"/>
        <w:widowControl/>
        <w:jc w:val="center"/>
        <w:rPr>
          <w:rFonts w:ascii="Times New Roman" w:hAnsi="Times New Roman"/>
          <w:color w:val="000000"/>
          <w:sz w:val="24"/>
          <w:szCs w:val="24"/>
        </w:rPr>
      </w:pPr>
      <w:r>
        <w:rPr>
          <w:rFonts w:ascii="Times New Roman" w:hAnsi="Times New Roman" w:cs="Times New Roman"/>
          <w:sz w:val="24"/>
          <w:szCs w:val="24"/>
        </w:rPr>
        <w:t xml:space="preserve"> </w:t>
      </w:r>
    </w:p>
    <w:p w:rsidR="00B46F68" w:rsidRPr="00D6615F" w:rsidRDefault="00B46F68" w:rsidP="00B46F68">
      <w:pPr>
        <w:jc w:val="center"/>
        <w:rPr>
          <w:rFonts w:ascii="Times New Roman" w:hAnsi="Times New Roman"/>
          <w:b/>
          <w:sz w:val="24"/>
          <w:szCs w:val="24"/>
        </w:rPr>
      </w:pPr>
      <w:bookmarkStart w:id="0" w:name="_GoBack"/>
      <w:bookmarkEnd w:id="0"/>
      <w:r w:rsidRPr="00D6615F">
        <w:rPr>
          <w:rFonts w:ascii="Times New Roman" w:hAnsi="Times New Roman"/>
          <w:b/>
          <w:sz w:val="24"/>
          <w:szCs w:val="24"/>
        </w:rPr>
        <w:t>ПОСТАНОВЛЕНИЕ</w:t>
      </w:r>
    </w:p>
    <w:p w:rsidR="00B46F68" w:rsidRPr="00B46F68" w:rsidRDefault="00B46F68" w:rsidP="00B46F68">
      <w:pPr>
        <w:jc w:val="center"/>
        <w:rPr>
          <w:rFonts w:ascii="Times New Roman" w:hAnsi="Times New Roman"/>
          <w:sz w:val="24"/>
          <w:szCs w:val="24"/>
        </w:rPr>
      </w:pPr>
      <w:r>
        <w:rPr>
          <w:rFonts w:ascii="Times New Roman" w:hAnsi="Times New Roman"/>
          <w:sz w:val="24"/>
          <w:szCs w:val="24"/>
        </w:rPr>
        <w:t>от 28 июня 2022 года  № 82</w:t>
      </w:r>
    </w:p>
    <w:p w:rsidR="00B46F68" w:rsidRDefault="00B46F68" w:rsidP="00B46F68">
      <w:pPr>
        <w:pStyle w:val="ab"/>
        <w:jc w:val="center"/>
        <w:rPr>
          <w:rFonts w:ascii="Times New Roman" w:hAnsi="Times New Roman"/>
          <w:b/>
          <w:color w:val="000000"/>
          <w:sz w:val="24"/>
          <w:szCs w:val="24"/>
        </w:rPr>
      </w:pPr>
      <w:r w:rsidRPr="00A84E06">
        <w:rPr>
          <w:rFonts w:ascii="Times New Roman" w:hAnsi="Times New Roman"/>
          <w:b/>
          <w:color w:val="000000"/>
          <w:sz w:val="24"/>
          <w:szCs w:val="24"/>
        </w:rPr>
        <w:t xml:space="preserve">Об утверждении </w:t>
      </w:r>
      <w:r>
        <w:rPr>
          <w:rFonts w:ascii="Times New Roman" w:hAnsi="Times New Roman"/>
          <w:b/>
          <w:color w:val="000000"/>
          <w:sz w:val="24"/>
          <w:szCs w:val="24"/>
        </w:rPr>
        <w:t>П</w:t>
      </w:r>
      <w:r w:rsidRPr="00A84E06">
        <w:rPr>
          <w:rFonts w:ascii="Times New Roman" w:hAnsi="Times New Roman"/>
          <w:b/>
          <w:color w:val="000000"/>
          <w:sz w:val="24"/>
          <w:szCs w:val="24"/>
        </w:rPr>
        <w:t>орядк</w:t>
      </w:r>
      <w:r>
        <w:rPr>
          <w:rFonts w:ascii="Times New Roman" w:hAnsi="Times New Roman"/>
          <w:b/>
          <w:color w:val="000000"/>
          <w:sz w:val="24"/>
          <w:szCs w:val="24"/>
        </w:rPr>
        <w:t>а</w:t>
      </w:r>
      <w:r w:rsidRPr="00A84E06">
        <w:rPr>
          <w:rFonts w:ascii="Times New Roman" w:hAnsi="Times New Roman"/>
          <w:b/>
          <w:color w:val="000000"/>
          <w:sz w:val="24"/>
          <w:szCs w:val="24"/>
        </w:rPr>
        <w:t xml:space="preserve"> переселения граждан из жилых помещений в многоквартирных домах, признанных аварийными и подлежащими сносу или реконструкции на территории Сельского поселения  «</w:t>
      </w:r>
      <w:r>
        <w:rPr>
          <w:rFonts w:ascii="Times New Roman" w:hAnsi="Times New Roman"/>
          <w:b/>
          <w:color w:val="000000"/>
          <w:sz w:val="24"/>
          <w:szCs w:val="24"/>
        </w:rPr>
        <w:t>Тельвисочный</w:t>
      </w:r>
      <w:r w:rsidRPr="00A84E06">
        <w:rPr>
          <w:rFonts w:ascii="Times New Roman" w:hAnsi="Times New Roman"/>
          <w:b/>
          <w:color w:val="000000"/>
          <w:sz w:val="24"/>
          <w:szCs w:val="24"/>
        </w:rPr>
        <w:t xml:space="preserve"> сельсовет» </w:t>
      </w:r>
    </w:p>
    <w:p w:rsidR="00B46F68" w:rsidRPr="00A84E06" w:rsidRDefault="00B46F68" w:rsidP="00B46F68">
      <w:pPr>
        <w:pStyle w:val="ab"/>
        <w:jc w:val="center"/>
        <w:rPr>
          <w:rFonts w:ascii="Times New Roman" w:hAnsi="Times New Roman"/>
          <w:b/>
          <w:i/>
          <w:iCs/>
          <w:color w:val="000000"/>
          <w:sz w:val="24"/>
          <w:szCs w:val="24"/>
        </w:rPr>
      </w:pPr>
      <w:r w:rsidRPr="00A84E06">
        <w:rPr>
          <w:rFonts w:ascii="Times New Roman" w:hAnsi="Times New Roman"/>
          <w:b/>
          <w:color w:val="000000"/>
          <w:sz w:val="24"/>
          <w:szCs w:val="24"/>
        </w:rPr>
        <w:t>Заполярного района Ненецкого автономного округа</w:t>
      </w:r>
    </w:p>
    <w:p w:rsidR="00B46F68" w:rsidRPr="00D6615F" w:rsidRDefault="00B46F68" w:rsidP="00B46F68">
      <w:pPr>
        <w:pStyle w:val="ab"/>
        <w:jc w:val="center"/>
        <w:rPr>
          <w:rFonts w:ascii="Times New Roman" w:hAnsi="Times New Roman"/>
          <w:sz w:val="24"/>
          <w:szCs w:val="24"/>
        </w:rPr>
      </w:pPr>
    </w:p>
    <w:p w:rsidR="00B46F68" w:rsidRPr="00A84E06" w:rsidRDefault="00B46F68" w:rsidP="00B46F68">
      <w:pPr>
        <w:pStyle w:val="ConsPlusNormal"/>
        <w:ind w:firstLine="540"/>
        <w:jc w:val="both"/>
        <w:rPr>
          <w:rFonts w:ascii="Times New Roman" w:hAnsi="Times New Roman" w:cs="Times New Roman"/>
          <w:color w:val="000000"/>
          <w:sz w:val="24"/>
          <w:szCs w:val="24"/>
        </w:rPr>
      </w:pPr>
      <w:proofErr w:type="gramStart"/>
      <w:r w:rsidRPr="00A84E06">
        <w:rPr>
          <w:rFonts w:ascii="Times New Roman" w:hAnsi="Times New Roman" w:cs="Times New Roman"/>
          <w:color w:val="000000"/>
          <w:sz w:val="24"/>
          <w:szCs w:val="24"/>
        </w:rPr>
        <w:t xml:space="preserve">В целях реализации государственной </w:t>
      </w:r>
      <w:hyperlink r:id="rId8" w:history="1">
        <w:r w:rsidRPr="00A84E06">
          <w:rPr>
            <w:rFonts w:ascii="Times New Roman" w:hAnsi="Times New Roman" w:cs="Times New Roman"/>
            <w:color w:val="000000"/>
            <w:sz w:val="24"/>
            <w:szCs w:val="24"/>
          </w:rPr>
          <w:t>программы</w:t>
        </w:r>
      </w:hyperlink>
      <w:r w:rsidRPr="00A84E06">
        <w:rPr>
          <w:rFonts w:ascii="Times New Roman" w:hAnsi="Times New Roman" w:cs="Times New Roman"/>
          <w:color w:val="000000"/>
          <w:sz w:val="24"/>
          <w:szCs w:val="24"/>
        </w:rPr>
        <w:t xml:space="preserve"> Ненецкого автономного округа "Обеспечение доступным и комфортным жильем и коммунальными услугами граждан, проживающих в Ненецком автономном округе", утвержденной Администрацией Ненецкого автономного округа от 14.11.2013 N 415-п, в соответствии с Жилищным </w:t>
      </w:r>
      <w:hyperlink r:id="rId9" w:history="1">
        <w:r w:rsidRPr="00A84E06">
          <w:rPr>
            <w:rFonts w:ascii="Times New Roman" w:hAnsi="Times New Roman" w:cs="Times New Roman"/>
            <w:color w:val="000000"/>
            <w:sz w:val="24"/>
            <w:szCs w:val="24"/>
          </w:rPr>
          <w:t>кодексом</w:t>
        </w:r>
      </w:hyperlink>
      <w:r w:rsidRPr="00A84E06">
        <w:rPr>
          <w:rFonts w:ascii="Times New Roman" w:hAnsi="Times New Roman" w:cs="Times New Roman"/>
          <w:color w:val="000000"/>
          <w:sz w:val="24"/>
          <w:szCs w:val="24"/>
        </w:rPr>
        <w:t xml:space="preserve"> Российской Федерации, Гражданским </w:t>
      </w:r>
      <w:hyperlink r:id="rId10" w:history="1">
        <w:r w:rsidRPr="00A84E06">
          <w:rPr>
            <w:rFonts w:ascii="Times New Roman" w:hAnsi="Times New Roman" w:cs="Times New Roman"/>
            <w:color w:val="000000"/>
            <w:sz w:val="24"/>
            <w:szCs w:val="24"/>
          </w:rPr>
          <w:t>кодексом</w:t>
        </w:r>
      </w:hyperlink>
      <w:r w:rsidRPr="00A84E06">
        <w:rPr>
          <w:rFonts w:ascii="Times New Roman" w:hAnsi="Times New Roman" w:cs="Times New Roman"/>
          <w:color w:val="000000"/>
          <w:sz w:val="24"/>
          <w:szCs w:val="24"/>
        </w:rPr>
        <w:t xml:space="preserve"> Российской Федерации, </w:t>
      </w:r>
      <w:hyperlink r:id="rId11" w:history="1">
        <w:r w:rsidRPr="00A84E06">
          <w:rPr>
            <w:rFonts w:ascii="Times New Roman" w:hAnsi="Times New Roman" w:cs="Times New Roman"/>
            <w:color w:val="000000"/>
            <w:sz w:val="24"/>
            <w:szCs w:val="24"/>
          </w:rPr>
          <w:t>постановлением</w:t>
        </w:r>
      </w:hyperlink>
      <w:r w:rsidRPr="00A84E06">
        <w:rPr>
          <w:rFonts w:ascii="Times New Roman" w:hAnsi="Times New Roman" w:cs="Times New Roman"/>
          <w:color w:val="000000"/>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w:t>
      </w:r>
      <w:proofErr w:type="gramEnd"/>
      <w:r w:rsidRPr="00A84E06">
        <w:rPr>
          <w:rFonts w:ascii="Times New Roman" w:hAnsi="Times New Roman" w:cs="Times New Roman"/>
          <w:color w:val="000000"/>
          <w:sz w:val="24"/>
          <w:szCs w:val="24"/>
        </w:rPr>
        <w:t xml:space="preserve"> непригодным для проживания и многоквартирного дома аварийным и подлежащим сносу или реконструкции",</w:t>
      </w:r>
      <w:r>
        <w:rPr>
          <w:rFonts w:ascii="Times New Roman" w:hAnsi="Times New Roman" w:cs="Times New Roman"/>
          <w:color w:val="000000"/>
          <w:sz w:val="24"/>
          <w:szCs w:val="24"/>
        </w:rPr>
        <w:t xml:space="preserve"> </w:t>
      </w:r>
      <w:hyperlink w:anchor="P36" w:history="1">
        <w:proofErr w:type="gramStart"/>
        <w:r w:rsidRPr="004D5609">
          <w:rPr>
            <w:rFonts w:ascii="Times New Roman" w:hAnsi="Times New Roman" w:cs="Times New Roman"/>
            <w:color w:val="000000"/>
            <w:sz w:val="24"/>
            <w:szCs w:val="24"/>
          </w:rPr>
          <w:t>П</w:t>
        </w:r>
        <w:proofErr w:type="gramEnd"/>
      </w:hyperlink>
      <w:r>
        <w:rPr>
          <w:rFonts w:ascii="Times New Roman" w:hAnsi="Times New Roman" w:cs="Times New Roman"/>
          <w:color w:val="000000"/>
          <w:sz w:val="24"/>
          <w:szCs w:val="24"/>
        </w:rPr>
        <w:t>орядком</w:t>
      </w:r>
      <w:r w:rsidRPr="004D5609">
        <w:rPr>
          <w:rFonts w:ascii="Times New Roman" w:hAnsi="Times New Roman" w:cs="Times New Roman"/>
          <w:sz w:val="24"/>
          <w:szCs w:val="24"/>
        </w:rPr>
        <w:t xml:space="preserve"> реализации жилищных прав граждан-собственников в связи с признанием многоквартирного дома аварийным и подлежащим сносу или реконструкции </w:t>
      </w:r>
      <w:r>
        <w:rPr>
          <w:rFonts w:ascii="Times New Roman" w:hAnsi="Times New Roman" w:cs="Times New Roman"/>
          <w:sz w:val="24"/>
          <w:szCs w:val="24"/>
        </w:rPr>
        <w:t xml:space="preserve">на территории </w:t>
      </w:r>
      <w:r w:rsidRPr="004D5609">
        <w:rPr>
          <w:rFonts w:ascii="Times New Roman" w:hAnsi="Times New Roman" w:cs="Times New Roman"/>
          <w:color w:val="000000"/>
          <w:sz w:val="24"/>
          <w:szCs w:val="24"/>
        </w:rPr>
        <w:t>Сельского поселения «</w:t>
      </w:r>
      <w:r>
        <w:rPr>
          <w:rFonts w:ascii="Times New Roman" w:hAnsi="Times New Roman" w:cs="Times New Roman"/>
          <w:color w:val="000000"/>
          <w:sz w:val="24"/>
          <w:szCs w:val="24"/>
        </w:rPr>
        <w:t>Тельвисочный</w:t>
      </w:r>
      <w:r w:rsidRPr="004D5609">
        <w:rPr>
          <w:rFonts w:ascii="Times New Roman" w:hAnsi="Times New Roman" w:cs="Times New Roman"/>
          <w:color w:val="000000"/>
          <w:sz w:val="24"/>
          <w:szCs w:val="24"/>
        </w:rPr>
        <w:t xml:space="preserve"> сельсовет» Заполярного района Ненецкого</w:t>
      </w:r>
      <w:r w:rsidRPr="004D5609">
        <w:rPr>
          <w:rFonts w:ascii="Times New Roman" w:hAnsi="Times New Roman" w:cs="Times New Roman"/>
          <w:sz w:val="24"/>
          <w:szCs w:val="24"/>
        </w:rPr>
        <w:t xml:space="preserve"> автономного округа</w:t>
      </w:r>
      <w:r>
        <w:rPr>
          <w:rFonts w:ascii="Times New Roman" w:hAnsi="Times New Roman" w:cs="Times New Roman"/>
          <w:sz w:val="24"/>
          <w:szCs w:val="24"/>
        </w:rPr>
        <w:t xml:space="preserve">, утвержденным решением Совета депутатов </w:t>
      </w:r>
      <w:r w:rsidRPr="00A84E06">
        <w:rPr>
          <w:rFonts w:ascii="Times New Roman" w:hAnsi="Times New Roman" w:cs="Times New Roman"/>
          <w:color w:val="000000"/>
          <w:sz w:val="24"/>
          <w:szCs w:val="24"/>
        </w:rPr>
        <w:t>Сельского поселения «</w:t>
      </w:r>
      <w:r>
        <w:rPr>
          <w:rFonts w:ascii="Times New Roman" w:hAnsi="Times New Roman" w:cs="Times New Roman"/>
          <w:color w:val="000000"/>
          <w:sz w:val="24"/>
          <w:szCs w:val="24"/>
        </w:rPr>
        <w:t xml:space="preserve">Тельвисочный </w:t>
      </w:r>
      <w:r w:rsidRPr="00A84E06">
        <w:rPr>
          <w:rFonts w:ascii="Times New Roman" w:hAnsi="Times New Roman" w:cs="Times New Roman"/>
          <w:color w:val="000000"/>
          <w:sz w:val="24"/>
          <w:szCs w:val="24"/>
        </w:rPr>
        <w:t>сельсовет» Заполярного района Ненецкого автономного округа</w:t>
      </w:r>
      <w:r>
        <w:rPr>
          <w:rFonts w:ascii="Times New Roman" w:hAnsi="Times New Roman" w:cs="Times New Roman"/>
          <w:color w:val="000000"/>
          <w:sz w:val="24"/>
          <w:szCs w:val="24"/>
        </w:rPr>
        <w:t xml:space="preserve"> </w:t>
      </w:r>
      <w:r w:rsidRPr="00235FE6">
        <w:rPr>
          <w:rFonts w:ascii="Times New Roman" w:hAnsi="Times New Roman" w:cs="Times New Roman"/>
          <w:color w:val="000000"/>
          <w:sz w:val="24"/>
          <w:szCs w:val="24"/>
        </w:rPr>
        <w:t>от 24.06.2022 № 6,</w:t>
      </w:r>
      <w:r w:rsidRPr="00A84E06">
        <w:rPr>
          <w:rFonts w:ascii="Times New Roman" w:hAnsi="Times New Roman" w:cs="Times New Roman"/>
          <w:color w:val="000000"/>
          <w:sz w:val="24"/>
          <w:szCs w:val="24"/>
        </w:rPr>
        <w:t xml:space="preserve"> Администрация Сельского поселения «</w:t>
      </w:r>
      <w:r>
        <w:rPr>
          <w:rFonts w:ascii="Times New Roman" w:hAnsi="Times New Roman" w:cs="Times New Roman"/>
          <w:color w:val="000000"/>
          <w:sz w:val="24"/>
          <w:szCs w:val="24"/>
        </w:rPr>
        <w:t>Тельвисочный</w:t>
      </w:r>
      <w:r w:rsidRPr="00A84E06">
        <w:rPr>
          <w:rFonts w:ascii="Times New Roman" w:hAnsi="Times New Roman" w:cs="Times New Roman"/>
          <w:color w:val="000000"/>
          <w:sz w:val="24"/>
          <w:szCs w:val="24"/>
        </w:rPr>
        <w:t xml:space="preserve"> сельсовет» Заполярного района Ненецкого автономного округа постановляет:</w:t>
      </w:r>
    </w:p>
    <w:p w:rsidR="00B46F68" w:rsidRDefault="00B46F68" w:rsidP="00B46F68">
      <w:pPr>
        <w:pStyle w:val="ConsPlusNormal"/>
        <w:ind w:firstLine="540"/>
        <w:jc w:val="both"/>
        <w:rPr>
          <w:rFonts w:ascii="Times New Roman" w:hAnsi="Times New Roman"/>
          <w:color w:val="000000"/>
          <w:sz w:val="24"/>
          <w:szCs w:val="24"/>
        </w:rPr>
      </w:pPr>
    </w:p>
    <w:p w:rsidR="00B46F68" w:rsidRPr="005D5BA3" w:rsidRDefault="00B46F68" w:rsidP="00DE1F5A">
      <w:pPr>
        <w:widowControl w:val="0"/>
        <w:numPr>
          <w:ilvl w:val="0"/>
          <w:numId w:val="8"/>
        </w:numPr>
        <w:autoSpaceDE w:val="0"/>
        <w:autoSpaceDN w:val="0"/>
        <w:adjustRightInd w:val="0"/>
        <w:spacing w:after="0" w:line="240" w:lineRule="auto"/>
        <w:ind w:left="0" w:firstLine="709"/>
        <w:jc w:val="both"/>
        <w:rPr>
          <w:rFonts w:ascii="Times New Roman" w:hAnsi="Times New Roman"/>
          <w:i/>
          <w:sz w:val="24"/>
          <w:szCs w:val="24"/>
        </w:rPr>
      </w:pPr>
      <w:r w:rsidRPr="005D5BA3">
        <w:rPr>
          <w:rFonts w:ascii="Times New Roman" w:hAnsi="Times New Roman"/>
          <w:sz w:val="24"/>
          <w:szCs w:val="24"/>
        </w:rPr>
        <w:t>Утвердить прилагаем</w:t>
      </w:r>
      <w:r>
        <w:rPr>
          <w:rFonts w:ascii="Times New Roman" w:hAnsi="Times New Roman"/>
          <w:sz w:val="24"/>
          <w:szCs w:val="24"/>
        </w:rPr>
        <w:t>ый</w:t>
      </w:r>
      <w:r w:rsidRPr="005D5BA3">
        <w:rPr>
          <w:rFonts w:ascii="Times New Roman" w:hAnsi="Times New Roman"/>
          <w:sz w:val="24"/>
          <w:szCs w:val="24"/>
        </w:rPr>
        <w:t xml:space="preserve"> </w:t>
      </w:r>
      <w:r>
        <w:rPr>
          <w:rFonts w:ascii="Times New Roman" w:hAnsi="Times New Roman"/>
          <w:color w:val="000000"/>
          <w:sz w:val="24"/>
          <w:szCs w:val="24"/>
        </w:rPr>
        <w:t>П</w:t>
      </w:r>
      <w:r w:rsidRPr="005D5BA3">
        <w:rPr>
          <w:rFonts w:ascii="Times New Roman" w:hAnsi="Times New Roman"/>
          <w:color w:val="000000"/>
          <w:sz w:val="24"/>
          <w:szCs w:val="24"/>
        </w:rPr>
        <w:t>оряд</w:t>
      </w:r>
      <w:r>
        <w:rPr>
          <w:rFonts w:ascii="Times New Roman" w:hAnsi="Times New Roman"/>
          <w:color w:val="000000"/>
          <w:sz w:val="24"/>
          <w:szCs w:val="24"/>
        </w:rPr>
        <w:t>ок</w:t>
      </w:r>
      <w:r w:rsidRPr="005D5BA3">
        <w:rPr>
          <w:rFonts w:ascii="Times New Roman" w:hAnsi="Times New Roman"/>
          <w:color w:val="000000"/>
          <w:sz w:val="24"/>
          <w:szCs w:val="24"/>
        </w:rPr>
        <w:t xml:space="preserve"> переселения граждан из жилых помещений в многоквартирных домах, признанных аварийными и подлежащими сносу или реконструкции на территории Сельского поселения  «</w:t>
      </w:r>
      <w:r>
        <w:rPr>
          <w:rFonts w:ascii="Times New Roman" w:hAnsi="Times New Roman"/>
          <w:color w:val="000000"/>
          <w:sz w:val="24"/>
          <w:szCs w:val="24"/>
        </w:rPr>
        <w:t>Тельвисочный</w:t>
      </w:r>
      <w:r w:rsidRPr="005D5BA3">
        <w:rPr>
          <w:rFonts w:ascii="Times New Roman" w:hAnsi="Times New Roman"/>
          <w:color w:val="000000"/>
          <w:sz w:val="24"/>
          <w:szCs w:val="24"/>
        </w:rPr>
        <w:t xml:space="preserve"> сельсовет» Заполярного района Ненецкого автономного округа</w:t>
      </w:r>
      <w:r w:rsidRPr="005D5BA3">
        <w:rPr>
          <w:rFonts w:ascii="Times New Roman" w:hAnsi="Times New Roman"/>
          <w:sz w:val="24"/>
          <w:szCs w:val="24"/>
        </w:rPr>
        <w:t xml:space="preserve">. </w:t>
      </w:r>
    </w:p>
    <w:p w:rsidR="00B46F68" w:rsidRPr="005D5BA3" w:rsidRDefault="00B46F68" w:rsidP="00B46F68">
      <w:pPr>
        <w:widowControl w:val="0"/>
        <w:autoSpaceDE w:val="0"/>
        <w:autoSpaceDN w:val="0"/>
        <w:adjustRightInd w:val="0"/>
        <w:spacing w:after="0" w:line="240" w:lineRule="auto"/>
        <w:ind w:left="709"/>
        <w:jc w:val="both"/>
        <w:rPr>
          <w:rFonts w:ascii="Times New Roman" w:hAnsi="Times New Roman"/>
          <w:i/>
          <w:sz w:val="24"/>
          <w:szCs w:val="24"/>
        </w:rPr>
      </w:pPr>
    </w:p>
    <w:p w:rsidR="00B46F68" w:rsidRPr="005D5BA3" w:rsidRDefault="00B46F68" w:rsidP="00DE1F5A">
      <w:pPr>
        <w:widowControl w:val="0"/>
        <w:numPr>
          <w:ilvl w:val="0"/>
          <w:numId w:val="8"/>
        </w:numPr>
        <w:autoSpaceDE w:val="0"/>
        <w:autoSpaceDN w:val="0"/>
        <w:adjustRightInd w:val="0"/>
        <w:spacing w:after="0" w:line="240" w:lineRule="auto"/>
        <w:ind w:left="0" w:firstLine="709"/>
        <w:jc w:val="both"/>
        <w:rPr>
          <w:rFonts w:ascii="Times New Roman" w:hAnsi="Times New Roman"/>
          <w:i/>
          <w:sz w:val="24"/>
          <w:szCs w:val="24"/>
        </w:rPr>
      </w:pPr>
      <w:r w:rsidRPr="005D5BA3">
        <w:rPr>
          <w:rFonts w:ascii="Times New Roman" w:hAnsi="Times New Roman"/>
          <w:sz w:val="24"/>
          <w:szCs w:val="24"/>
        </w:rPr>
        <w:t>Настоящее постановление вступает в силу после его  официального опубликования (обнародования).</w:t>
      </w:r>
    </w:p>
    <w:p w:rsidR="00B46F68" w:rsidRDefault="00B46F68" w:rsidP="00B46F68">
      <w:pPr>
        <w:tabs>
          <w:tab w:val="left" w:pos="3045"/>
        </w:tabs>
        <w:rPr>
          <w:rFonts w:ascii="Times New Roman" w:hAnsi="Times New Roman"/>
          <w:sz w:val="24"/>
          <w:szCs w:val="24"/>
        </w:rPr>
      </w:pPr>
    </w:p>
    <w:p w:rsidR="00B46F68" w:rsidRPr="00D6615F" w:rsidRDefault="00B46F68" w:rsidP="00B46F68">
      <w:pPr>
        <w:tabs>
          <w:tab w:val="left" w:pos="3045"/>
        </w:tabs>
        <w:rPr>
          <w:rFonts w:ascii="Times New Roman" w:hAnsi="Times New Roman"/>
          <w:sz w:val="24"/>
          <w:szCs w:val="24"/>
        </w:rPr>
      </w:pPr>
    </w:p>
    <w:p w:rsidR="00B46F68" w:rsidRPr="00D6615F" w:rsidRDefault="00B46F68" w:rsidP="00B46F68">
      <w:pPr>
        <w:pStyle w:val="ab"/>
        <w:rPr>
          <w:rFonts w:ascii="Times New Roman" w:hAnsi="Times New Roman"/>
          <w:sz w:val="24"/>
          <w:szCs w:val="24"/>
        </w:rPr>
      </w:pPr>
      <w:r>
        <w:rPr>
          <w:rFonts w:ascii="Times New Roman" w:hAnsi="Times New Roman"/>
          <w:sz w:val="24"/>
          <w:szCs w:val="24"/>
        </w:rPr>
        <w:t>И.о. главы Администрации</w:t>
      </w:r>
    </w:p>
    <w:p w:rsidR="00B46F68" w:rsidRDefault="00B46F68" w:rsidP="00B46F68">
      <w:pPr>
        <w:pStyle w:val="ab"/>
        <w:rPr>
          <w:rFonts w:ascii="Times New Roman" w:hAnsi="Times New Roman"/>
          <w:sz w:val="24"/>
          <w:szCs w:val="24"/>
        </w:rPr>
      </w:pPr>
      <w:r>
        <w:rPr>
          <w:rFonts w:ascii="Times New Roman" w:hAnsi="Times New Roman"/>
          <w:sz w:val="24"/>
          <w:szCs w:val="24"/>
        </w:rPr>
        <w:t>Сельского поселения</w:t>
      </w:r>
    </w:p>
    <w:p w:rsidR="00B46F68" w:rsidRPr="00D6615F" w:rsidRDefault="00B46F68" w:rsidP="00B46F68">
      <w:pPr>
        <w:pStyle w:val="ab"/>
        <w:rPr>
          <w:rFonts w:ascii="Times New Roman" w:hAnsi="Times New Roman"/>
          <w:sz w:val="24"/>
          <w:szCs w:val="24"/>
        </w:rPr>
      </w:pPr>
      <w:r w:rsidRPr="00D6615F">
        <w:rPr>
          <w:rFonts w:ascii="Times New Roman" w:hAnsi="Times New Roman"/>
          <w:sz w:val="24"/>
          <w:szCs w:val="24"/>
        </w:rPr>
        <w:t>«</w:t>
      </w:r>
      <w:r>
        <w:rPr>
          <w:rFonts w:ascii="Times New Roman" w:hAnsi="Times New Roman"/>
          <w:color w:val="000000"/>
          <w:sz w:val="24"/>
          <w:szCs w:val="24"/>
        </w:rPr>
        <w:t>Тельвисочный</w:t>
      </w:r>
      <w:r w:rsidRPr="00D6615F">
        <w:rPr>
          <w:rFonts w:ascii="Times New Roman" w:hAnsi="Times New Roman"/>
          <w:sz w:val="24"/>
          <w:szCs w:val="24"/>
        </w:rPr>
        <w:t xml:space="preserve"> сельсовет» </w:t>
      </w:r>
      <w:r>
        <w:rPr>
          <w:rFonts w:ascii="Times New Roman" w:hAnsi="Times New Roman"/>
          <w:sz w:val="24"/>
          <w:szCs w:val="24"/>
        </w:rPr>
        <w:t>ЗР НАО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Л.А.Хаймина</w:t>
      </w:r>
      <w:proofErr w:type="spellEnd"/>
      <w:r w:rsidRPr="00D6615F">
        <w:rPr>
          <w:rFonts w:ascii="Times New Roman" w:hAnsi="Times New Roman"/>
          <w:sz w:val="24"/>
          <w:szCs w:val="24"/>
        </w:rPr>
        <w:t xml:space="preserve"> </w:t>
      </w:r>
    </w:p>
    <w:p w:rsidR="00B46F68" w:rsidRDefault="00B46F68" w:rsidP="00B46F68">
      <w:pPr>
        <w:pStyle w:val="ab"/>
        <w:jc w:val="right"/>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Default="00B46F68" w:rsidP="00B46F68">
      <w:pPr>
        <w:pStyle w:val="ab"/>
        <w:rPr>
          <w:rFonts w:ascii="Times New Roman" w:hAnsi="Times New Roman"/>
          <w:sz w:val="24"/>
          <w:szCs w:val="24"/>
        </w:rPr>
      </w:pPr>
    </w:p>
    <w:p w:rsidR="00B46F68" w:rsidRDefault="00B46F68" w:rsidP="00B46F68">
      <w:pPr>
        <w:pStyle w:val="ab"/>
        <w:rPr>
          <w:rFonts w:ascii="Times New Roman" w:hAnsi="Times New Roman"/>
          <w:sz w:val="24"/>
          <w:szCs w:val="24"/>
        </w:rPr>
      </w:pPr>
    </w:p>
    <w:p w:rsidR="00B46F68" w:rsidRDefault="00B46F68" w:rsidP="00B46F68">
      <w:pPr>
        <w:pStyle w:val="ab"/>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Default="00B46F68" w:rsidP="00B46F68">
      <w:pPr>
        <w:pStyle w:val="ab"/>
        <w:jc w:val="right"/>
        <w:rPr>
          <w:rFonts w:ascii="Times New Roman" w:hAnsi="Times New Roman"/>
          <w:sz w:val="24"/>
          <w:szCs w:val="24"/>
        </w:rPr>
      </w:pPr>
    </w:p>
    <w:p w:rsidR="00B46F68" w:rsidRPr="00FD51AB" w:rsidRDefault="00B46F68" w:rsidP="00B46F68">
      <w:pPr>
        <w:pStyle w:val="ab"/>
        <w:jc w:val="right"/>
        <w:rPr>
          <w:rFonts w:ascii="Times New Roman" w:hAnsi="Times New Roman"/>
          <w:sz w:val="20"/>
          <w:szCs w:val="20"/>
        </w:rPr>
      </w:pPr>
      <w:r w:rsidRPr="00FD51AB">
        <w:rPr>
          <w:rFonts w:ascii="Times New Roman" w:hAnsi="Times New Roman"/>
          <w:sz w:val="20"/>
          <w:szCs w:val="20"/>
        </w:rPr>
        <w:t>Приложение</w:t>
      </w:r>
    </w:p>
    <w:p w:rsidR="00B46F68" w:rsidRPr="00FD51AB" w:rsidRDefault="00B46F68" w:rsidP="00B46F68">
      <w:pPr>
        <w:pStyle w:val="ab"/>
        <w:jc w:val="right"/>
        <w:rPr>
          <w:rFonts w:ascii="Times New Roman" w:hAnsi="Times New Roman"/>
          <w:sz w:val="20"/>
          <w:szCs w:val="20"/>
        </w:rPr>
      </w:pPr>
      <w:r w:rsidRPr="00FD51AB">
        <w:rPr>
          <w:rFonts w:ascii="Times New Roman" w:hAnsi="Times New Roman"/>
          <w:sz w:val="20"/>
          <w:szCs w:val="20"/>
        </w:rPr>
        <w:t xml:space="preserve">к постановлению Администрации  Сельского поселения </w:t>
      </w:r>
    </w:p>
    <w:p w:rsidR="00B46F68" w:rsidRPr="00FD51AB" w:rsidRDefault="00B46F68" w:rsidP="00B46F68">
      <w:pPr>
        <w:pStyle w:val="ab"/>
        <w:jc w:val="right"/>
        <w:rPr>
          <w:rFonts w:ascii="Times New Roman" w:hAnsi="Times New Roman"/>
          <w:sz w:val="20"/>
          <w:szCs w:val="20"/>
        </w:rPr>
      </w:pPr>
      <w:r w:rsidRPr="00FD51AB">
        <w:rPr>
          <w:rFonts w:ascii="Times New Roman" w:hAnsi="Times New Roman"/>
          <w:sz w:val="20"/>
          <w:szCs w:val="20"/>
        </w:rPr>
        <w:t>«</w:t>
      </w:r>
      <w:r w:rsidRPr="00FD51AB">
        <w:rPr>
          <w:rFonts w:ascii="Times New Roman" w:hAnsi="Times New Roman"/>
          <w:color w:val="000000"/>
          <w:sz w:val="20"/>
          <w:szCs w:val="20"/>
        </w:rPr>
        <w:t>Тельвисочный</w:t>
      </w:r>
      <w:r w:rsidRPr="00FD51AB">
        <w:rPr>
          <w:rFonts w:ascii="Times New Roman" w:hAnsi="Times New Roman"/>
          <w:sz w:val="20"/>
          <w:szCs w:val="20"/>
        </w:rPr>
        <w:t xml:space="preserve"> сельсовет» </w:t>
      </w:r>
      <w:r>
        <w:rPr>
          <w:rFonts w:ascii="Times New Roman" w:hAnsi="Times New Roman"/>
          <w:sz w:val="20"/>
          <w:szCs w:val="20"/>
        </w:rPr>
        <w:t>ЗР НАО от 28.06.2022 №  82</w:t>
      </w:r>
    </w:p>
    <w:p w:rsidR="00B46F68" w:rsidRDefault="00B46F68" w:rsidP="00B46F68">
      <w:pPr>
        <w:pStyle w:val="ConsPlusNormal"/>
        <w:jc w:val="both"/>
      </w:pPr>
    </w:p>
    <w:p w:rsidR="00B46F68" w:rsidRPr="00235FE6" w:rsidRDefault="00C65D59" w:rsidP="00B46F68">
      <w:pPr>
        <w:pStyle w:val="ab"/>
        <w:jc w:val="center"/>
        <w:rPr>
          <w:rFonts w:ascii="Times New Roman" w:hAnsi="Times New Roman"/>
          <w:b/>
          <w:color w:val="000000"/>
        </w:rPr>
      </w:pPr>
      <w:hyperlink w:anchor="P35" w:history="1">
        <w:r w:rsidR="00B46F68" w:rsidRPr="00235FE6">
          <w:rPr>
            <w:rFonts w:ascii="Times New Roman" w:hAnsi="Times New Roman"/>
            <w:b/>
            <w:color w:val="000000"/>
          </w:rPr>
          <w:t>По</w:t>
        </w:r>
      </w:hyperlink>
      <w:r w:rsidR="00B46F68" w:rsidRPr="00235FE6">
        <w:rPr>
          <w:rFonts w:ascii="Times New Roman" w:hAnsi="Times New Roman"/>
          <w:b/>
          <w:color w:val="000000"/>
        </w:rPr>
        <w:t>рядок</w:t>
      </w:r>
    </w:p>
    <w:p w:rsidR="00B46F68" w:rsidRDefault="00B46F68" w:rsidP="00B46F68">
      <w:pPr>
        <w:pStyle w:val="ab"/>
        <w:jc w:val="center"/>
        <w:rPr>
          <w:rFonts w:ascii="Times New Roman" w:hAnsi="Times New Roman"/>
          <w:b/>
          <w:color w:val="000000"/>
        </w:rPr>
      </w:pPr>
      <w:r w:rsidRPr="00235FE6">
        <w:rPr>
          <w:rFonts w:ascii="Times New Roman" w:hAnsi="Times New Roman"/>
          <w:b/>
          <w:color w:val="000000"/>
        </w:rPr>
        <w:t xml:space="preserve"> переселения граждан из жилых помещений в многоквартирных домах, признанных аварийными и подлежащими сносу или реконструкции на территории </w:t>
      </w:r>
    </w:p>
    <w:p w:rsidR="00B46F68" w:rsidRPr="00235FE6" w:rsidRDefault="00B46F68" w:rsidP="00B46F68">
      <w:pPr>
        <w:pStyle w:val="ab"/>
        <w:jc w:val="center"/>
        <w:rPr>
          <w:rFonts w:ascii="Times New Roman" w:hAnsi="Times New Roman"/>
          <w:b/>
          <w:color w:val="000000"/>
        </w:rPr>
      </w:pPr>
      <w:r w:rsidRPr="00235FE6">
        <w:rPr>
          <w:rFonts w:ascii="Times New Roman" w:hAnsi="Times New Roman"/>
          <w:b/>
          <w:color w:val="000000"/>
        </w:rPr>
        <w:t xml:space="preserve">Сельского поселения  «Тельвисочный сельсовет» </w:t>
      </w:r>
      <w:r>
        <w:rPr>
          <w:rFonts w:ascii="Times New Roman" w:hAnsi="Times New Roman"/>
          <w:b/>
          <w:color w:val="000000"/>
        </w:rPr>
        <w:t>ЗР НАО</w:t>
      </w:r>
    </w:p>
    <w:p w:rsidR="00B46F68" w:rsidRPr="00235FE6" w:rsidRDefault="00B46F68" w:rsidP="00B46F68">
      <w:pPr>
        <w:pStyle w:val="ConsPlusTitle"/>
        <w:outlineLvl w:val="1"/>
        <w:rPr>
          <w:rFonts w:ascii="Times New Roman" w:hAnsi="Times New Roman" w:cs="Times New Roman"/>
          <w:b w:val="0"/>
        </w:rPr>
      </w:pPr>
    </w:p>
    <w:p w:rsidR="00B46F68" w:rsidRPr="00235FE6" w:rsidRDefault="00B46F68" w:rsidP="00DE1F5A">
      <w:pPr>
        <w:pStyle w:val="ConsPlusTitle"/>
        <w:numPr>
          <w:ilvl w:val="0"/>
          <w:numId w:val="9"/>
        </w:numPr>
        <w:adjustRightInd/>
        <w:jc w:val="center"/>
        <w:outlineLvl w:val="1"/>
        <w:rPr>
          <w:rFonts w:ascii="Times New Roman" w:hAnsi="Times New Roman" w:cs="Times New Roman"/>
          <w:b w:val="0"/>
        </w:rPr>
      </w:pPr>
      <w:r w:rsidRPr="00235FE6">
        <w:rPr>
          <w:rFonts w:ascii="Times New Roman" w:hAnsi="Times New Roman" w:cs="Times New Roman"/>
          <w:b w:val="0"/>
        </w:rPr>
        <w:t>Общие положения</w:t>
      </w:r>
    </w:p>
    <w:p w:rsidR="00B46F68" w:rsidRPr="00235FE6" w:rsidRDefault="00B46F68" w:rsidP="00B46F68">
      <w:pPr>
        <w:pStyle w:val="ConsPlusTitle"/>
        <w:ind w:left="720"/>
        <w:outlineLvl w:val="1"/>
        <w:rPr>
          <w:rFonts w:ascii="Times New Roman" w:hAnsi="Times New Roman" w:cs="Times New Roman"/>
          <w:b w:val="0"/>
        </w:rPr>
      </w:pPr>
    </w:p>
    <w:p w:rsidR="00B46F68" w:rsidRPr="00235FE6" w:rsidRDefault="00B46F68" w:rsidP="00B46F68">
      <w:pPr>
        <w:pStyle w:val="ab"/>
        <w:ind w:firstLine="567"/>
        <w:jc w:val="both"/>
        <w:rPr>
          <w:rFonts w:ascii="Times New Roman" w:hAnsi="Times New Roman"/>
          <w:color w:val="000000"/>
        </w:rPr>
      </w:pPr>
      <w:r w:rsidRPr="00235FE6">
        <w:rPr>
          <w:rFonts w:ascii="Times New Roman" w:hAnsi="Times New Roman"/>
          <w:color w:val="000000"/>
        </w:rPr>
        <w:t xml:space="preserve">1.1. </w:t>
      </w:r>
      <w:proofErr w:type="gramStart"/>
      <w:r w:rsidRPr="00235FE6">
        <w:rPr>
          <w:rFonts w:ascii="Times New Roman" w:hAnsi="Times New Roman"/>
          <w:color w:val="000000"/>
        </w:rPr>
        <w:t xml:space="preserve">Порядок переселения граждан из жилых помещений в многоквартирных домах, признанных аварийными и подлежащими сносу или реконструкции на территории Сельского поселения  «Тельвисочный сельсовет» Заполярного района Ненецкого автономного округа (далее - Порядок) разработан в соответствии с Гражданским </w:t>
      </w:r>
      <w:hyperlink r:id="rId12" w:history="1">
        <w:r w:rsidRPr="00235FE6">
          <w:rPr>
            <w:rFonts w:ascii="Times New Roman" w:hAnsi="Times New Roman"/>
            <w:color w:val="000000"/>
          </w:rPr>
          <w:t>кодексом</w:t>
        </w:r>
      </w:hyperlink>
      <w:r w:rsidRPr="00235FE6">
        <w:rPr>
          <w:rFonts w:ascii="Times New Roman" w:hAnsi="Times New Roman"/>
          <w:color w:val="000000"/>
        </w:rPr>
        <w:t xml:space="preserve"> Российской Федерации, Жилищным </w:t>
      </w:r>
      <w:hyperlink r:id="rId13" w:history="1">
        <w:r w:rsidRPr="00235FE6">
          <w:rPr>
            <w:rFonts w:ascii="Times New Roman" w:hAnsi="Times New Roman"/>
            <w:color w:val="000000"/>
          </w:rPr>
          <w:t>кодексом</w:t>
        </w:r>
      </w:hyperlink>
      <w:r w:rsidRPr="00235FE6">
        <w:rPr>
          <w:rFonts w:ascii="Times New Roman" w:hAnsi="Times New Roman"/>
          <w:color w:val="000000"/>
        </w:rPr>
        <w:t xml:space="preserve"> Российской Федерации, </w:t>
      </w:r>
      <w:hyperlink r:id="rId14" w:history="1">
        <w:r w:rsidRPr="00235FE6">
          <w:rPr>
            <w:rFonts w:ascii="Times New Roman" w:hAnsi="Times New Roman"/>
            <w:color w:val="000000"/>
          </w:rPr>
          <w:t>постановлением</w:t>
        </w:r>
      </w:hyperlink>
      <w:r w:rsidRPr="00235FE6">
        <w:rPr>
          <w:rFonts w:ascii="Times New Roman" w:hAnsi="Times New Roman"/>
          <w:color w:val="000000"/>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w:t>
      </w:r>
      <w:proofErr w:type="gramEnd"/>
      <w:r w:rsidRPr="00235FE6">
        <w:rPr>
          <w:rFonts w:ascii="Times New Roman" w:hAnsi="Times New Roman"/>
          <w:color w:val="000000"/>
        </w:rPr>
        <w:t xml:space="preserve"> для проживания и многоквартирного дома аварийным и подлежащим сносу или реконструкции", и иными нормативными правовыми актами, регулирующими вопросы в области жилищных правоотношений.</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1.2. Настоящий Порядок регулирует отношения, возникающие в связи с переселением граждан из многоквартирных домов, признанных аварийными и подлежащими сносу или реконструкции, находящихся на территории </w:t>
      </w:r>
      <w:r w:rsidRPr="00235FE6">
        <w:rPr>
          <w:rFonts w:ascii="Times New Roman" w:hAnsi="Times New Roman"/>
          <w:color w:val="000000"/>
        </w:rPr>
        <w:t>Сельского поселения  «Тельвисочный сельсовет» Заполярного района Ненецкого автономного округа</w:t>
      </w:r>
      <w:r w:rsidRPr="00235FE6">
        <w:rPr>
          <w:rFonts w:ascii="Times New Roman" w:hAnsi="Times New Roman"/>
        </w:rPr>
        <w:t>.</w:t>
      </w:r>
    </w:p>
    <w:p w:rsidR="00B46F68" w:rsidRPr="00235FE6" w:rsidRDefault="00B46F68" w:rsidP="00B46F68">
      <w:pPr>
        <w:pStyle w:val="ab"/>
        <w:ind w:firstLine="567"/>
        <w:jc w:val="both"/>
        <w:rPr>
          <w:rFonts w:ascii="Times New Roman" w:hAnsi="Times New Roman"/>
        </w:rPr>
      </w:pPr>
    </w:p>
    <w:p w:rsidR="00B46F68" w:rsidRPr="00235FE6" w:rsidRDefault="00B46F68" w:rsidP="00B46F68">
      <w:pPr>
        <w:pStyle w:val="ab"/>
        <w:ind w:firstLine="567"/>
        <w:jc w:val="center"/>
        <w:rPr>
          <w:rFonts w:ascii="Times New Roman" w:hAnsi="Times New Roman"/>
        </w:rPr>
      </w:pPr>
      <w:r w:rsidRPr="00235FE6">
        <w:rPr>
          <w:rFonts w:ascii="Times New Roman" w:hAnsi="Times New Roman"/>
        </w:rPr>
        <w:t>2. Организация работы структурных подразделений</w:t>
      </w:r>
    </w:p>
    <w:p w:rsidR="00B46F68" w:rsidRPr="00235FE6" w:rsidRDefault="00B46F68" w:rsidP="00B46F68">
      <w:pPr>
        <w:pStyle w:val="ab"/>
        <w:ind w:firstLine="567"/>
        <w:jc w:val="center"/>
        <w:rPr>
          <w:rFonts w:ascii="Times New Roman" w:hAnsi="Times New Roman"/>
          <w:color w:val="000000"/>
        </w:rPr>
      </w:pPr>
      <w:r w:rsidRPr="00235FE6">
        <w:rPr>
          <w:rFonts w:ascii="Times New Roman" w:hAnsi="Times New Roman"/>
        </w:rPr>
        <w:t xml:space="preserve">Администрации </w:t>
      </w:r>
      <w:r w:rsidRPr="00235FE6">
        <w:rPr>
          <w:rFonts w:ascii="Times New Roman" w:hAnsi="Times New Roman"/>
          <w:color w:val="000000"/>
        </w:rPr>
        <w:t>Сельского поселения  «Тельвисочный сельсовет» ЗР НАО</w:t>
      </w:r>
    </w:p>
    <w:p w:rsidR="00B46F68" w:rsidRPr="00235FE6" w:rsidRDefault="00B46F68" w:rsidP="00B46F68">
      <w:pPr>
        <w:pStyle w:val="ab"/>
        <w:ind w:firstLine="567"/>
        <w:jc w:val="center"/>
        <w:rPr>
          <w:rFonts w:ascii="Times New Roman" w:hAnsi="Times New Roman"/>
        </w:rPr>
      </w:pP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2.1. Признание жилого дома аварийным и подлежащим сносу или реконструкции осуществляется в соответствии с действующим законодательством Российской Федерации.</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2.2. Расселение граждан осуществляется на основании Соглашения об определении адресного перечня жилых помещений, подлежащих расселению в текущем году, заключаемого между Администрацией </w:t>
      </w:r>
      <w:r w:rsidRPr="00235FE6">
        <w:rPr>
          <w:rFonts w:ascii="Times New Roman" w:hAnsi="Times New Roman"/>
          <w:color w:val="000000"/>
        </w:rPr>
        <w:t>Сельского поселения  «Тельвисочный сельсовет» Заполярного района Ненецкого автономного округа</w:t>
      </w:r>
      <w:r w:rsidRPr="00235FE6">
        <w:rPr>
          <w:rFonts w:ascii="Times New Roman" w:hAnsi="Times New Roman"/>
        </w:rPr>
        <w:t xml:space="preserve"> (далее – Администрация Сельского поселения) и Департаментом строительства, жилищно-коммунального хозяйства, энергетики и транспорта Ненецкого автономного округа.</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 Общий отдел Администрации Сельского поселения:</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2.3.1. Ведет Реестр жилых домов, признанных аварийными и подлежащими сносу (реконструкции).</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2.3.2. Уведомляет собственников жилых помещений о необходимости осуществления в разумный срок (не менее 6 месяцев) сноса (реконструкции) дома, признанного аварийным и подлежащим сносу (реконструкции).</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2.3.3. Готовит проекты решений о расселении аварийных жилых домов, подлежащих сносу (реконструкции).</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2.3.4. В 2-месячный срок, со дня принятия распоряжения Администрации Сельского поселения о признании жилого дома аварийным и подлежащим сносу (реконструкции), производит сбор сведений и документов, необходимых для подготовки списка лиц, имеющих право на получение жилых помещений по договорам социального найма или договорам мены.</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2.3.4. Формирует списки лиц, имеющих право на получение жилых помещений по договорам социального найма или договорам мены (выкупной цены).</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2.3.5. Проводит работу с гражданами по получению их письменного согласия на переселение в предоставляемые жилые помещения.</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2.3.6. Готовит соглашения с собственниками жилого помещения, подлежащего расселению в связи с принятием решения о расселении аварийного дома, о предоставлении жилого помещения по договору мены.</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2.3.6. Готовит проект распоряжения Администрации Сельского поселения о предоставлении жилых помещений гражданам по договорам социального найма и по договорам мены собственникам жилых помещений, переселяемым из аварийных домов, подлежащих сносу (реконструкции).</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2.3.7. В течение 10 рабочих дней со дня принятия распоряжения Администрации Сельского поселения о предоставлении жилых помещений гражданам по договорам социального найма осуществляет прием жилых помещений от граждан-нанимателей по актам сдачи-приемки. Прием жилых помещений по Акту освобождения жилого помещения осуществляется после фактического освобождения жилого помещения всеми проживающими в нем гражданами и находящегося в нем имущества.</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lastRenderedPageBreak/>
        <w:t xml:space="preserve">2.3.8. </w:t>
      </w:r>
      <w:proofErr w:type="gramStart"/>
      <w:r w:rsidRPr="00235FE6">
        <w:rPr>
          <w:rFonts w:ascii="Times New Roman" w:hAnsi="Times New Roman"/>
        </w:rPr>
        <w:t>В течение 10 рабочих дней, со дня принятия распоряжения Администрации Сельского поселения о предоставлении жилых помещений по договорам мены собственникам жилых помещений, переселяемым из аварийных домов, подлежащих сносу (реконструкции), заключает временные соглашения о вселении собственников жилых помещений расселяемых аварийных домов, подлежащих сносу (реконструкции), в предоставляемые жилые помещения и передает данные жилые помещения по Акту приема-передачи.</w:t>
      </w:r>
      <w:proofErr w:type="gramEnd"/>
    </w:p>
    <w:p w:rsidR="00B46F68" w:rsidRPr="00235FE6" w:rsidRDefault="00B46F68" w:rsidP="00B46F68">
      <w:pPr>
        <w:pStyle w:val="ab"/>
        <w:ind w:firstLine="567"/>
        <w:jc w:val="both"/>
        <w:rPr>
          <w:rFonts w:ascii="Times New Roman" w:hAnsi="Times New Roman"/>
        </w:rPr>
      </w:pPr>
      <w:r w:rsidRPr="00235FE6">
        <w:rPr>
          <w:rFonts w:ascii="Times New Roman" w:hAnsi="Times New Roman"/>
        </w:rPr>
        <w:t>В течение 10 рабочих дней со дня государственной регистрации договоров мены с собственниками жилых помещений, переселяемыми из аварийных домов, подлежащих сносу (реконструкции), осуществляет прием жилых помещений от собственников жилых помещений по актам сдачи-приемки.</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2.3.9. Готовит договоры мены квартир с гражданами, осуществляет сопровождение государственной регистрации договоров мены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2.3.10. Готовит проект постановления Администрации Сельского поселения об изъятии для муниципальных нужд земельного участка, на котором расположен дом, подлежащий сносу (реконструкции), и об изъятии жилых помещений в указанном доме, за исключением жилых помещений, принадлежащих на праве собственности </w:t>
      </w:r>
      <w:r w:rsidRPr="00235FE6">
        <w:rPr>
          <w:rFonts w:ascii="Times New Roman" w:hAnsi="Times New Roman"/>
          <w:color w:val="000000"/>
        </w:rPr>
        <w:t>Сельского поселения  «Тельвисочный сельсовет» Заполярного района Ненецкого автономного округа</w:t>
      </w:r>
      <w:r w:rsidRPr="00235FE6">
        <w:rPr>
          <w:rFonts w:ascii="Times New Roman" w:hAnsi="Times New Roman"/>
        </w:rPr>
        <w:t>.</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2.3.11. Обеспечивает государственную регистрацию постановления Администрации Сельского поселения об изъятии жилого помещения в органе, осуществляющем государственную регистрацию прав на недвижимое имущество и сделок с ним.</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2.3.12. Осуществляет действия по снятию с государственного кадастрового учета снесенных аварийных жилых домов и государственной регистрации прекращения права собственности </w:t>
      </w:r>
      <w:r w:rsidRPr="00235FE6">
        <w:rPr>
          <w:rFonts w:ascii="Times New Roman" w:hAnsi="Times New Roman"/>
          <w:color w:val="000000"/>
        </w:rPr>
        <w:t>Сельского поселения  «Тельвисочный сельсовет» Заполярного района Ненецкого автономного округа</w:t>
      </w:r>
      <w:r w:rsidRPr="00235FE6">
        <w:rPr>
          <w:rFonts w:ascii="Times New Roman" w:hAnsi="Times New Roman"/>
        </w:rPr>
        <w:t xml:space="preserve"> на жилые помещения.</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2.3.13. Исключает из реестра собственности </w:t>
      </w:r>
      <w:r w:rsidRPr="00235FE6">
        <w:rPr>
          <w:rFonts w:ascii="Times New Roman" w:hAnsi="Times New Roman"/>
          <w:color w:val="000000"/>
        </w:rPr>
        <w:t>Сельского поселения  «Тельвисочный сельсовет» Заполярного района Ненецкого автономного округа</w:t>
      </w:r>
      <w:r w:rsidRPr="00235FE6">
        <w:rPr>
          <w:rFonts w:ascii="Times New Roman" w:hAnsi="Times New Roman"/>
        </w:rPr>
        <w:t xml:space="preserve"> жилые помещения по снесенным аварийным домам.</w:t>
      </w:r>
    </w:p>
    <w:p w:rsidR="00B46F68" w:rsidRPr="00235FE6" w:rsidRDefault="00B46F68" w:rsidP="00B46F68">
      <w:pPr>
        <w:pStyle w:val="ab"/>
        <w:ind w:firstLine="567"/>
        <w:jc w:val="both"/>
        <w:rPr>
          <w:rFonts w:ascii="Times New Roman" w:hAnsi="Times New Roman"/>
        </w:rPr>
      </w:pPr>
    </w:p>
    <w:p w:rsidR="00B46F68" w:rsidRPr="00235FE6" w:rsidRDefault="00B46F68" w:rsidP="00DE1F5A">
      <w:pPr>
        <w:pStyle w:val="ab"/>
        <w:numPr>
          <w:ilvl w:val="0"/>
          <w:numId w:val="8"/>
        </w:numPr>
        <w:jc w:val="center"/>
        <w:rPr>
          <w:rFonts w:ascii="Times New Roman" w:hAnsi="Times New Roman"/>
        </w:rPr>
      </w:pPr>
      <w:r w:rsidRPr="00235FE6">
        <w:rPr>
          <w:rFonts w:ascii="Times New Roman" w:hAnsi="Times New Roman"/>
        </w:rPr>
        <w:t>Организация работы по сносу аварийных жилых домов</w:t>
      </w:r>
    </w:p>
    <w:p w:rsidR="00B46F68" w:rsidRPr="00235FE6" w:rsidRDefault="00B46F68" w:rsidP="00B46F68">
      <w:pPr>
        <w:pStyle w:val="ab"/>
        <w:ind w:left="1707"/>
        <w:rPr>
          <w:rFonts w:ascii="Times New Roman" w:hAnsi="Times New Roman"/>
        </w:rPr>
      </w:pP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3.1. Организация работы по сносу аварийных жилых домов осуществляет Администрация Сельского поселения.</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3.1.1. Обеспечивает охрану расселенных аварийных домов, отключение домов от систем электроснабжения, теплоснабжения, водоснабжения в течение 4 дней после полного освобождения аварийных домов, подлежащих сносу (реконструкции), в пределах доведенных лимитов бюджетных обязательств на текущий финансовый год.</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В случае</w:t>
      </w:r>
      <w:proofErr w:type="gramStart"/>
      <w:r w:rsidRPr="00235FE6">
        <w:rPr>
          <w:rFonts w:ascii="Times New Roman" w:hAnsi="Times New Roman"/>
        </w:rPr>
        <w:t>,</w:t>
      </w:r>
      <w:proofErr w:type="gramEnd"/>
      <w:r w:rsidRPr="00235FE6">
        <w:rPr>
          <w:rFonts w:ascii="Times New Roman" w:hAnsi="Times New Roman"/>
        </w:rPr>
        <w:t xml:space="preserve"> если в полностью освобожденном аварийном доме, подлежащем сносу (реконструкции), имеются собственники жилых помещений, с которыми не заключены договоры мены или договоры о выкупе жилого помещения, направляет таким собственникам жилых помещений уведомление об отключении дома от систем электроснабжения, газоснабжения, теплоснабжения, водоснабжения.</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3.1.2. При наличии заключенного муниципального контракта обеспечивает </w:t>
      </w:r>
      <w:proofErr w:type="gramStart"/>
      <w:r w:rsidRPr="00235FE6">
        <w:rPr>
          <w:rFonts w:ascii="Times New Roman" w:hAnsi="Times New Roman"/>
        </w:rPr>
        <w:t>контроль за</w:t>
      </w:r>
      <w:proofErr w:type="gramEnd"/>
      <w:r w:rsidRPr="00235FE6">
        <w:rPr>
          <w:rFonts w:ascii="Times New Roman" w:hAnsi="Times New Roman"/>
        </w:rPr>
        <w:t xml:space="preserve"> сносом аварийных домов в сроки, указанные в муниципальном контракте.</w:t>
      </w: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 xml:space="preserve">3.1.3. Обеспечивает приемку строительных материалов, пригодных для дальнейшего использования, от подрядчиков при сносе аварийных жилых домов в казну </w:t>
      </w:r>
      <w:r w:rsidRPr="00235FE6">
        <w:rPr>
          <w:rFonts w:ascii="Times New Roman" w:hAnsi="Times New Roman"/>
          <w:color w:val="000000"/>
        </w:rPr>
        <w:t>Сельского поселения  «Тельвисочный сельсовет» Заполярного района Ненецкого автономного округа</w:t>
      </w:r>
      <w:r w:rsidRPr="00235FE6">
        <w:rPr>
          <w:rFonts w:ascii="Times New Roman" w:hAnsi="Times New Roman"/>
        </w:rPr>
        <w:t>.</w:t>
      </w:r>
    </w:p>
    <w:p w:rsidR="00B46F68" w:rsidRPr="00235FE6" w:rsidRDefault="00B46F68" w:rsidP="00B46F68">
      <w:pPr>
        <w:pStyle w:val="ab"/>
        <w:ind w:firstLine="567"/>
        <w:jc w:val="both"/>
        <w:rPr>
          <w:rFonts w:ascii="Times New Roman" w:hAnsi="Times New Roman"/>
        </w:rPr>
      </w:pPr>
    </w:p>
    <w:p w:rsidR="00B46F68" w:rsidRPr="00235FE6" w:rsidRDefault="00B46F68" w:rsidP="00B46F68">
      <w:pPr>
        <w:pStyle w:val="ab"/>
        <w:ind w:firstLine="567"/>
        <w:jc w:val="center"/>
        <w:rPr>
          <w:rFonts w:ascii="Times New Roman" w:hAnsi="Times New Roman"/>
        </w:rPr>
      </w:pPr>
      <w:r w:rsidRPr="00235FE6">
        <w:rPr>
          <w:rFonts w:ascii="Times New Roman" w:hAnsi="Times New Roman"/>
        </w:rPr>
        <w:t>4. Заключительные положения</w:t>
      </w:r>
    </w:p>
    <w:p w:rsidR="00B46F68" w:rsidRPr="00235FE6" w:rsidRDefault="00B46F68" w:rsidP="00B46F68">
      <w:pPr>
        <w:pStyle w:val="ab"/>
        <w:ind w:firstLine="567"/>
        <w:jc w:val="center"/>
        <w:rPr>
          <w:rFonts w:ascii="Times New Roman" w:hAnsi="Times New Roman"/>
        </w:rPr>
      </w:pPr>
    </w:p>
    <w:p w:rsidR="00B46F68" w:rsidRPr="00235FE6" w:rsidRDefault="00B46F68" w:rsidP="00B46F68">
      <w:pPr>
        <w:pStyle w:val="ab"/>
        <w:ind w:firstLine="567"/>
        <w:jc w:val="both"/>
        <w:rPr>
          <w:rFonts w:ascii="Times New Roman" w:hAnsi="Times New Roman"/>
        </w:rPr>
      </w:pPr>
      <w:r w:rsidRPr="00235FE6">
        <w:rPr>
          <w:rFonts w:ascii="Times New Roman" w:hAnsi="Times New Roman"/>
        </w:rPr>
        <w:t>В случае если с собственником жилого помещения не достигнуто соглашение о выкупной цене жилого помещения или предоставлении взамен изымаемого жилого помещения другого жилого помещения, Администрация Сельского поселения предъявляет в суд иск о выкупе жилого помещения.</w:t>
      </w:r>
    </w:p>
    <w:p w:rsidR="00B46F68" w:rsidRPr="00235FE6" w:rsidRDefault="00B46F68" w:rsidP="00B46F68">
      <w:pPr>
        <w:pStyle w:val="ConsPlusNormal"/>
        <w:jc w:val="both"/>
        <w:rPr>
          <w:rFonts w:ascii="Times New Roman" w:hAnsi="Times New Roman" w:cs="Times New Roman"/>
          <w:szCs w:val="22"/>
        </w:rPr>
      </w:pPr>
    </w:p>
    <w:p w:rsidR="00B46F68" w:rsidRDefault="00B46F68"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DE1F5A" w:rsidRDefault="00DE1F5A" w:rsidP="00B46F68">
      <w:pPr>
        <w:pStyle w:val="ConsPlusNormal"/>
        <w:jc w:val="both"/>
        <w:rPr>
          <w:szCs w:val="22"/>
        </w:rPr>
      </w:pPr>
    </w:p>
    <w:p w:rsidR="00B46F68" w:rsidRDefault="00B46F68" w:rsidP="00B46F6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lastRenderedPageBreak/>
        <w:t>РАСПОРЯЖЕНИЕ</w:t>
      </w:r>
    </w:p>
    <w:p w:rsidR="00B46F68" w:rsidRDefault="00B46F68" w:rsidP="00B46F68">
      <w:pPr>
        <w:pStyle w:val="ConsPlusTitle"/>
        <w:widowControl/>
        <w:rPr>
          <w:rFonts w:ascii="Times New Roman" w:hAnsi="Times New Roman" w:cs="Times New Roman"/>
          <w:sz w:val="24"/>
          <w:szCs w:val="24"/>
        </w:rPr>
      </w:pPr>
    </w:p>
    <w:p w:rsidR="00B46F68" w:rsidRDefault="00B46F68" w:rsidP="00B46F6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от 28</w:t>
      </w:r>
      <w:r w:rsidRPr="007225B0">
        <w:rPr>
          <w:rFonts w:ascii="Times New Roman" w:hAnsi="Times New Roman" w:cs="Times New Roman"/>
          <w:b w:val="0"/>
          <w:sz w:val="24"/>
          <w:szCs w:val="24"/>
        </w:rPr>
        <w:t xml:space="preserve"> июня  2022 года № </w:t>
      </w:r>
      <w:r>
        <w:rPr>
          <w:rFonts w:ascii="Times New Roman" w:hAnsi="Times New Roman" w:cs="Times New Roman"/>
          <w:b w:val="0"/>
          <w:sz w:val="24"/>
          <w:szCs w:val="24"/>
        </w:rPr>
        <w:t>85</w:t>
      </w:r>
    </w:p>
    <w:p w:rsidR="00B46F68" w:rsidRDefault="00B46F68" w:rsidP="00B46F6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с.Тельвиска</w:t>
      </w:r>
    </w:p>
    <w:p w:rsidR="00B46F68" w:rsidRPr="000B2E63" w:rsidRDefault="00B46F68" w:rsidP="00B46F68">
      <w:pPr>
        <w:pStyle w:val="ConsPlusTitle"/>
        <w:widowControl/>
        <w:jc w:val="center"/>
        <w:rPr>
          <w:rFonts w:ascii="Times New Roman" w:hAnsi="Times New Roman" w:cs="Times New Roman"/>
          <w:b w:val="0"/>
          <w:sz w:val="24"/>
          <w:szCs w:val="24"/>
        </w:rPr>
      </w:pPr>
    </w:p>
    <w:p w:rsidR="00B46F68" w:rsidRDefault="00B46F68" w:rsidP="00B46F6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О ведении Реестра имущества </w:t>
      </w:r>
      <w:r w:rsidRPr="009A10C1">
        <w:rPr>
          <w:rFonts w:ascii="Times New Roman" w:hAnsi="Times New Roman" w:cs="Times New Roman"/>
          <w:sz w:val="24"/>
          <w:szCs w:val="24"/>
        </w:rPr>
        <w:t xml:space="preserve"> </w:t>
      </w:r>
      <w:r>
        <w:rPr>
          <w:rFonts w:ascii="Times New Roman" w:hAnsi="Times New Roman" w:cs="Times New Roman"/>
          <w:sz w:val="24"/>
          <w:szCs w:val="24"/>
        </w:rPr>
        <w:t>Сельского поселе</w:t>
      </w:r>
      <w:r w:rsidRPr="009A10C1">
        <w:rPr>
          <w:rFonts w:ascii="Times New Roman" w:hAnsi="Times New Roman" w:cs="Times New Roman"/>
          <w:sz w:val="24"/>
          <w:szCs w:val="24"/>
        </w:rPr>
        <w:t>ния «</w:t>
      </w:r>
      <w:r>
        <w:rPr>
          <w:rFonts w:ascii="Times New Roman" w:hAnsi="Times New Roman" w:cs="Times New Roman"/>
          <w:sz w:val="24"/>
          <w:szCs w:val="24"/>
        </w:rPr>
        <w:t xml:space="preserve">Тельвисочный </w:t>
      </w:r>
      <w:r w:rsidRPr="009A10C1">
        <w:rPr>
          <w:rFonts w:ascii="Times New Roman" w:hAnsi="Times New Roman" w:cs="Times New Roman"/>
          <w:sz w:val="24"/>
          <w:szCs w:val="24"/>
        </w:rPr>
        <w:t xml:space="preserve">сельсовет» </w:t>
      </w:r>
    </w:p>
    <w:p w:rsidR="00B46F68" w:rsidRDefault="00B46F68" w:rsidP="00B46F6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Заполярного района </w:t>
      </w:r>
      <w:r w:rsidRPr="009A10C1">
        <w:rPr>
          <w:rFonts w:ascii="Times New Roman" w:hAnsi="Times New Roman" w:cs="Times New Roman"/>
          <w:sz w:val="24"/>
          <w:szCs w:val="24"/>
        </w:rPr>
        <w:t>Ненецкого автономного округа</w:t>
      </w:r>
    </w:p>
    <w:p w:rsidR="00B46F68" w:rsidRPr="00497C8E" w:rsidRDefault="00B46F68" w:rsidP="00B46F68">
      <w:pPr>
        <w:pStyle w:val="ConsPlusTitle"/>
        <w:widowControl/>
        <w:jc w:val="center"/>
        <w:rPr>
          <w:b w:val="0"/>
          <w:sz w:val="28"/>
          <w:szCs w:val="28"/>
        </w:rPr>
      </w:pPr>
    </w:p>
    <w:p w:rsidR="00B46F68" w:rsidRPr="000B2E63" w:rsidRDefault="00B46F68" w:rsidP="00B46F68">
      <w:pPr>
        <w:autoSpaceDE w:val="0"/>
        <w:autoSpaceDN w:val="0"/>
        <w:adjustRightInd w:val="0"/>
        <w:spacing w:after="0" w:line="240" w:lineRule="auto"/>
        <w:ind w:firstLine="540"/>
        <w:jc w:val="both"/>
        <w:rPr>
          <w:rFonts w:ascii="Times New Roman" w:hAnsi="Times New Roman"/>
          <w:sz w:val="26"/>
          <w:szCs w:val="26"/>
        </w:rPr>
      </w:pPr>
      <w:r w:rsidRPr="000B2E63">
        <w:rPr>
          <w:rFonts w:ascii="Times New Roman" w:hAnsi="Times New Roman"/>
          <w:sz w:val="26"/>
          <w:szCs w:val="26"/>
        </w:rPr>
        <w:t xml:space="preserve">В соответствии с </w:t>
      </w:r>
      <w:hyperlink r:id="rId15" w:history="1">
        <w:r w:rsidRPr="000B2E63">
          <w:rPr>
            <w:rFonts w:ascii="Times New Roman" w:hAnsi="Times New Roman"/>
            <w:color w:val="000000"/>
            <w:sz w:val="26"/>
            <w:szCs w:val="26"/>
          </w:rPr>
          <w:t>частью 5 статьи 51</w:t>
        </w:r>
      </w:hyperlink>
      <w:r w:rsidRPr="000B2E63">
        <w:rPr>
          <w:rFonts w:ascii="Times New Roman" w:hAnsi="Times New Roman"/>
          <w:sz w:val="26"/>
          <w:szCs w:val="26"/>
        </w:rPr>
        <w:t xml:space="preserve"> Федерального закона от 06</w:t>
      </w:r>
      <w:r>
        <w:rPr>
          <w:rFonts w:ascii="Times New Roman" w:hAnsi="Times New Roman"/>
          <w:sz w:val="26"/>
          <w:szCs w:val="26"/>
        </w:rPr>
        <w:t>.</w:t>
      </w:r>
      <w:r w:rsidRPr="000B2E63">
        <w:rPr>
          <w:rFonts w:ascii="Times New Roman" w:hAnsi="Times New Roman"/>
          <w:sz w:val="26"/>
          <w:szCs w:val="26"/>
        </w:rPr>
        <w:t>10.2003  N 131-ФЗ "Об общих принципах организации местного самоуправления в Российской Федерации", Приказом Минэкономразвития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B46F68" w:rsidRPr="000B2E63" w:rsidRDefault="00B46F68" w:rsidP="00B46F68">
      <w:pPr>
        <w:autoSpaceDE w:val="0"/>
        <w:autoSpaceDN w:val="0"/>
        <w:adjustRightInd w:val="0"/>
        <w:spacing w:after="0" w:line="240" w:lineRule="auto"/>
        <w:ind w:firstLine="540"/>
        <w:jc w:val="both"/>
        <w:rPr>
          <w:rFonts w:ascii="Times New Roman" w:hAnsi="Times New Roman"/>
          <w:sz w:val="26"/>
          <w:szCs w:val="26"/>
        </w:rPr>
      </w:pPr>
    </w:p>
    <w:p w:rsidR="00B46F68" w:rsidRPr="000B2E63" w:rsidRDefault="00B46F68" w:rsidP="00DE1F5A">
      <w:pPr>
        <w:pStyle w:val="ConsPlusTitle"/>
        <w:widowControl/>
        <w:numPr>
          <w:ilvl w:val="0"/>
          <w:numId w:val="10"/>
        </w:numPr>
        <w:ind w:left="0" w:firstLine="567"/>
        <w:jc w:val="both"/>
        <w:rPr>
          <w:rFonts w:ascii="Times New Roman" w:hAnsi="Times New Roman" w:cs="Times New Roman"/>
          <w:b w:val="0"/>
          <w:sz w:val="26"/>
          <w:szCs w:val="26"/>
        </w:rPr>
      </w:pPr>
      <w:r w:rsidRPr="000B2E63">
        <w:rPr>
          <w:rFonts w:ascii="Times New Roman" w:hAnsi="Times New Roman" w:cs="Times New Roman"/>
          <w:b w:val="0"/>
          <w:sz w:val="26"/>
          <w:szCs w:val="26"/>
        </w:rPr>
        <w:t xml:space="preserve">Уполномочить Общий отдел Администрации Сельского поселения  «Тельвисочный сельсовет» Заполярного района Ненецкого автономного округа – главного бухгалтера, на  ведение Реестра имущества Сельского поселения  «Тельвисочный сельсовет» Заполярного района Ненецкого автономного округа (далее – Реестр) в соответствии с </w:t>
      </w:r>
      <w:r w:rsidRPr="000B2E63">
        <w:rPr>
          <w:rFonts w:ascii="Times New Roman" w:hAnsi="Times New Roman"/>
          <w:b w:val="0"/>
          <w:sz w:val="26"/>
          <w:szCs w:val="26"/>
        </w:rPr>
        <w:t>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r w:rsidRPr="000B2E63">
        <w:rPr>
          <w:rFonts w:ascii="Times New Roman" w:hAnsi="Times New Roman" w:cs="Times New Roman"/>
          <w:b w:val="0"/>
          <w:sz w:val="26"/>
          <w:szCs w:val="26"/>
        </w:rPr>
        <w:t>.</w:t>
      </w:r>
    </w:p>
    <w:p w:rsidR="00B46F68" w:rsidRPr="000B2E63" w:rsidRDefault="00B46F68" w:rsidP="00DE1F5A">
      <w:pPr>
        <w:pStyle w:val="ab"/>
        <w:numPr>
          <w:ilvl w:val="0"/>
          <w:numId w:val="10"/>
        </w:numPr>
        <w:ind w:left="0" w:firstLine="567"/>
        <w:jc w:val="both"/>
        <w:rPr>
          <w:rFonts w:ascii="Times New Roman" w:hAnsi="Times New Roman"/>
          <w:sz w:val="26"/>
          <w:szCs w:val="26"/>
        </w:rPr>
      </w:pPr>
      <w:r w:rsidRPr="000B2E63">
        <w:rPr>
          <w:rFonts w:ascii="Times New Roman" w:hAnsi="Times New Roman"/>
          <w:sz w:val="26"/>
          <w:szCs w:val="26"/>
        </w:rPr>
        <w:t>Общему</w:t>
      </w:r>
      <w:r w:rsidRPr="000B2E63">
        <w:rPr>
          <w:rFonts w:ascii="Times New Roman" w:hAnsi="Times New Roman"/>
          <w:b/>
          <w:sz w:val="26"/>
          <w:szCs w:val="26"/>
        </w:rPr>
        <w:t xml:space="preserve"> </w:t>
      </w:r>
      <w:r w:rsidRPr="000B2E63">
        <w:rPr>
          <w:rFonts w:ascii="Times New Roman" w:hAnsi="Times New Roman"/>
          <w:sz w:val="26"/>
          <w:szCs w:val="26"/>
        </w:rPr>
        <w:t xml:space="preserve">отделу Администрации Сельского поселения  «Тельвисочный сельсовет» Заполярного района Ненецкого автономного округа: </w:t>
      </w:r>
    </w:p>
    <w:p w:rsidR="00B46F68" w:rsidRPr="000B2E63" w:rsidRDefault="00B46F68" w:rsidP="00B46F68">
      <w:pPr>
        <w:pStyle w:val="ab"/>
        <w:ind w:firstLine="567"/>
        <w:jc w:val="both"/>
        <w:rPr>
          <w:rFonts w:ascii="Times New Roman" w:hAnsi="Times New Roman"/>
          <w:sz w:val="26"/>
          <w:szCs w:val="26"/>
        </w:rPr>
      </w:pPr>
      <w:r w:rsidRPr="000B2E63">
        <w:rPr>
          <w:rFonts w:ascii="Times New Roman" w:hAnsi="Times New Roman"/>
          <w:sz w:val="26"/>
          <w:szCs w:val="26"/>
        </w:rPr>
        <w:t xml:space="preserve">  обеспечивать соблюдение правил ведения Реестра и требований, предъявляемых к системе ведения Реестра;</w:t>
      </w:r>
    </w:p>
    <w:p w:rsidR="00B46F68" w:rsidRPr="000B2E63" w:rsidRDefault="00B46F68" w:rsidP="00B46F68">
      <w:pPr>
        <w:pStyle w:val="ab"/>
        <w:ind w:firstLine="567"/>
        <w:jc w:val="both"/>
        <w:rPr>
          <w:rFonts w:ascii="Times New Roman" w:hAnsi="Times New Roman"/>
          <w:sz w:val="26"/>
          <w:szCs w:val="26"/>
        </w:rPr>
      </w:pPr>
      <w:r w:rsidRPr="000B2E63">
        <w:rPr>
          <w:rFonts w:ascii="Times New Roman" w:hAnsi="Times New Roman"/>
          <w:sz w:val="26"/>
          <w:szCs w:val="26"/>
        </w:rPr>
        <w:t>обеспечивать соблюдение прав доступа к Реестру;</w:t>
      </w:r>
    </w:p>
    <w:p w:rsidR="00B46F68" w:rsidRPr="000B2E63" w:rsidRDefault="00B46F68" w:rsidP="00B46F68">
      <w:pPr>
        <w:pStyle w:val="ab"/>
        <w:ind w:firstLine="567"/>
        <w:jc w:val="both"/>
        <w:rPr>
          <w:rFonts w:ascii="Times New Roman" w:hAnsi="Times New Roman"/>
          <w:sz w:val="26"/>
          <w:szCs w:val="26"/>
        </w:rPr>
      </w:pPr>
      <w:r w:rsidRPr="000B2E63">
        <w:rPr>
          <w:rFonts w:ascii="Times New Roman" w:hAnsi="Times New Roman"/>
          <w:sz w:val="26"/>
          <w:szCs w:val="26"/>
        </w:rPr>
        <w:t xml:space="preserve">осуществлять информационно-справочное обслуживание, выдавать выписки из Реестра заинтересованным лицам на основании их письменных запросов в 10-дневный срок со дня поступления такого запроса в Администрацию Сельского поселения  «Тельвисочный сельсовет» </w:t>
      </w:r>
      <w:r>
        <w:rPr>
          <w:rFonts w:ascii="Times New Roman" w:hAnsi="Times New Roman"/>
          <w:sz w:val="26"/>
          <w:szCs w:val="26"/>
        </w:rPr>
        <w:t>ЗР НАО</w:t>
      </w:r>
      <w:r w:rsidRPr="000B2E63">
        <w:rPr>
          <w:rFonts w:ascii="Times New Roman" w:hAnsi="Times New Roman"/>
          <w:sz w:val="26"/>
          <w:szCs w:val="26"/>
        </w:rPr>
        <w:t>.</w:t>
      </w:r>
    </w:p>
    <w:p w:rsidR="00B46F68" w:rsidRPr="000B2E63" w:rsidRDefault="00B46F68" w:rsidP="00B46F68">
      <w:pPr>
        <w:pStyle w:val="ConsPlusTitle"/>
        <w:widowControl/>
        <w:ind w:firstLine="567"/>
        <w:jc w:val="both"/>
        <w:rPr>
          <w:rFonts w:ascii="Times New Roman" w:hAnsi="Times New Roman" w:cs="Times New Roman"/>
          <w:b w:val="0"/>
          <w:sz w:val="26"/>
          <w:szCs w:val="26"/>
        </w:rPr>
      </w:pPr>
      <w:r w:rsidRPr="000B2E63">
        <w:rPr>
          <w:rFonts w:ascii="Times New Roman" w:hAnsi="Times New Roman" w:cs="Times New Roman"/>
          <w:b w:val="0"/>
          <w:sz w:val="26"/>
          <w:szCs w:val="26"/>
        </w:rPr>
        <w:t>3. Признать утратившим силу распоряжение Администрации муниципального образования «Тельвисочный сельсовет» Ненецкого автономного округа</w:t>
      </w:r>
      <w:r>
        <w:rPr>
          <w:rFonts w:ascii="Times New Roman" w:hAnsi="Times New Roman" w:cs="Times New Roman"/>
          <w:b w:val="0"/>
          <w:sz w:val="26"/>
          <w:szCs w:val="26"/>
        </w:rPr>
        <w:t xml:space="preserve"> № 167 от 27.08</w:t>
      </w:r>
      <w:r w:rsidRPr="000B2E63">
        <w:rPr>
          <w:rFonts w:ascii="Times New Roman" w:hAnsi="Times New Roman" w:cs="Times New Roman"/>
          <w:b w:val="0"/>
          <w:sz w:val="26"/>
          <w:szCs w:val="26"/>
        </w:rPr>
        <w:t>.2014 «О ведении Реестра имущества  муниципального образования «Тельвисочный сельсовет» Ненецкого автономного округа».</w:t>
      </w:r>
    </w:p>
    <w:p w:rsidR="00B46F68" w:rsidRPr="000B2E63" w:rsidRDefault="00B46F68" w:rsidP="00B46F68">
      <w:pPr>
        <w:pStyle w:val="ConsPlusNormal"/>
        <w:ind w:firstLine="567"/>
        <w:jc w:val="both"/>
        <w:rPr>
          <w:rFonts w:ascii="Times New Roman" w:hAnsi="Times New Roman"/>
          <w:sz w:val="26"/>
          <w:szCs w:val="26"/>
        </w:rPr>
      </w:pPr>
      <w:r w:rsidRPr="000B2E63">
        <w:rPr>
          <w:rFonts w:ascii="Times New Roman" w:hAnsi="Times New Roman" w:cs="Times New Roman"/>
          <w:sz w:val="26"/>
          <w:szCs w:val="26"/>
        </w:rPr>
        <w:t xml:space="preserve">4. </w:t>
      </w:r>
      <w:r w:rsidRPr="000B2E63">
        <w:rPr>
          <w:rFonts w:ascii="Times New Roman" w:hAnsi="Times New Roman"/>
          <w:sz w:val="26"/>
          <w:szCs w:val="26"/>
        </w:rPr>
        <w:t xml:space="preserve">Настоящее распоряжение  вступает в </w:t>
      </w:r>
      <w:r>
        <w:rPr>
          <w:rFonts w:ascii="Times New Roman" w:hAnsi="Times New Roman"/>
          <w:sz w:val="26"/>
          <w:szCs w:val="26"/>
        </w:rPr>
        <w:t xml:space="preserve">силу </w:t>
      </w:r>
      <w:r w:rsidRPr="000B2E63">
        <w:rPr>
          <w:rFonts w:ascii="Times New Roman" w:hAnsi="Times New Roman"/>
          <w:sz w:val="26"/>
          <w:szCs w:val="26"/>
        </w:rPr>
        <w:t>после его официального опубликования (обнародования).</w:t>
      </w:r>
    </w:p>
    <w:p w:rsidR="00B46F68" w:rsidRPr="000B2E63" w:rsidRDefault="00B46F68" w:rsidP="00B46F68">
      <w:pPr>
        <w:jc w:val="both"/>
        <w:rPr>
          <w:rFonts w:ascii="Times New Roman" w:hAnsi="Times New Roman"/>
          <w:sz w:val="26"/>
          <w:szCs w:val="26"/>
        </w:rPr>
      </w:pPr>
    </w:p>
    <w:p w:rsidR="00B46F68" w:rsidRDefault="00B46F68" w:rsidP="00B46F68">
      <w:pPr>
        <w:pStyle w:val="ab"/>
        <w:rPr>
          <w:rFonts w:ascii="Times New Roman" w:hAnsi="Times New Roman"/>
          <w:sz w:val="26"/>
          <w:szCs w:val="26"/>
        </w:rPr>
      </w:pPr>
      <w:r>
        <w:rPr>
          <w:rFonts w:ascii="Times New Roman" w:hAnsi="Times New Roman"/>
          <w:sz w:val="26"/>
          <w:szCs w:val="26"/>
        </w:rPr>
        <w:t>И.о. главы Администрации</w:t>
      </w:r>
    </w:p>
    <w:p w:rsidR="00B46F68" w:rsidRPr="000B2E63" w:rsidRDefault="00B46F68" w:rsidP="00B46F68">
      <w:pPr>
        <w:pStyle w:val="ab"/>
        <w:rPr>
          <w:rFonts w:ascii="Times New Roman" w:hAnsi="Times New Roman"/>
          <w:sz w:val="26"/>
          <w:szCs w:val="26"/>
        </w:rPr>
      </w:pPr>
      <w:r>
        <w:rPr>
          <w:rFonts w:ascii="Times New Roman" w:hAnsi="Times New Roman"/>
          <w:sz w:val="26"/>
          <w:szCs w:val="26"/>
        </w:rPr>
        <w:t>Сельского поселения</w:t>
      </w:r>
    </w:p>
    <w:p w:rsidR="00B46F68" w:rsidRPr="000B2E63" w:rsidRDefault="00B46F68" w:rsidP="00B46F68">
      <w:pPr>
        <w:pStyle w:val="ab"/>
        <w:rPr>
          <w:rFonts w:ascii="Times New Roman" w:hAnsi="Times New Roman"/>
          <w:sz w:val="26"/>
          <w:szCs w:val="26"/>
        </w:rPr>
      </w:pPr>
      <w:r w:rsidRPr="000B2E63">
        <w:rPr>
          <w:rFonts w:ascii="Times New Roman" w:hAnsi="Times New Roman"/>
          <w:sz w:val="26"/>
          <w:szCs w:val="26"/>
        </w:rPr>
        <w:t>«Тельвисочный сельсовет»</w:t>
      </w:r>
      <w:r>
        <w:rPr>
          <w:rFonts w:ascii="Times New Roman" w:hAnsi="Times New Roman"/>
          <w:sz w:val="26"/>
          <w:szCs w:val="26"/>
        </w:rPr>
        <w:t xml:space="preserve"> ЗР 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roofErr w:type="spellStart"/>
      <w:r>
        <w:rPr>
          <w:rFonts w:ascii="Times New Roman" w:hAnsi="Times New Roman"/>
          <w:sz w:val="26"/>
          <w:szCs w:val="26"/>
        </w:rPr>
        <w:t>Л.А.Хаймина</w:t>
      </w:r>
      <w:proofErr w:type="spellEnd"/>
    </w:p>
    <w:p w:rsidR="00B46F68" w:rsidRDefault="00B46F68" w:rsidP="00B46F68">
      <w:pPr>
        <w:rPr>
          <w:sz w:val="26"/>
        </w:rPr>
      </w:pPr>
    </w:p>
    <w:p w:rsidR="00691AC5" w:rsidRPr="00691AC5" w:rsidRDefault="00691AC5" w:rsidP="00691AC5">
      <w:pPr>
        <w:pStyle w:val="ConsPlusTitle"/>
        <w:widowControl/>
        <w:jc w:val="center"/>
        <w:rPr>
          <w:rFonts w:ascii="Times New Roman" w:hAnsi="Times New Roman" w:cs="Times New Roman"/>
          <w:sz w:val="20"/>
          <w:szCs w:val="20"/>
        </w:rPr>
      </w:pPr>
      <w:r w:rsidRPr="00691AC5">
        <w:rPr>
          <w:rFonts w:ascii="Times New Roman" w:hAnsi="Times New Roman" w:cs="Times New Roman"/>
          <w:sz w:val="20"/>
          <w:szCs w:val="20"/>
        </w:rPr>
        <w:t xml:space="preserve">РЕШЕНИЕ </w:t>
      </w:r>
    </w:p>
    <w:p w:rsidR="00691AC5" w:rsidRDefault="00691AC5" w:rsidP="00691AC5">
      <w:pPr>
        <w:pStyle w:val="ab"/>
        <w:jc w:val="center"/>
        <w:rPr>
          <w:rFonts w:ascii="Times New Roman" w:hAnsi="Times New Roman"/>
          <w:sz w:val="20"/>
          <w:szCs w:val="20"/>
        </w:rPr>
      </w:pPr>
      <w:r w:rsidRPr="00691AC5">
        <w:rPr>
          <w:rFonts w:ascii="Times New Roman" w:hAnsi="Times New Roman"/>
          <w:sz w:val="20"/>
          <w:szCs w:val="20"/>
        </w:rPr>
        <w:t>от 17 мая 2022 года № 1</w:t>
      </w:r>
    </w:p>
    <w:p w:rsidR="00691AC5" w:rsidRPr="00691AC5" w:rsidRDefault="00691AC5" w:rsidP="00691AC5">
      <w:pPr>
        <w:pStyle w:val="ab"/>
        <w:jc w:val="center"/>
        <w:rPr>
          <w:rFonts w:ascii="Times New Roman" w:hAnsi="Times New Roman"/>
          <w:sz w:val="20"/>
          <w:szCs w:val="20"/>
        </w:rPr>
      </w:pPr>
    </w:p>
    <w:p w:rsidR="00691AC5" w:rsidRPr="00691AC5" w:rsidRDefault="00691AC5" w:rsidP="00691AC5">
      <w:pPr>
        <w:pStyle w:val="17"/>
        <w:jc w:val="center"/>
        <w:rPr>
          <w:rFonts w:ascii="Times New Roman" w:hAnsi="Times New Roman"/>
          <w:sz w:val="20"/>
          <w:szCs w:val="20"/>
        </w:rPr>
      </w:pPr>
      <w:r w:rsidRPr="00691AC5">
        <w:rPr>
          <w:rFonts w:ascii="Times New Roman" w:hAnsi="Times New Roman"/>
          <w:sz w:val="20"/>
          <w:szCs w:val="20"/>
        </w:rPr>
        <w:t>О внесении изменений в Устав Сельского поселения «Тельвисочный сельсовет»</w:t>
      </w:r>
    </w:p>
    <w:p w:rsidR="00691AC5" w:rsidRDefault="00691AC5" w:rsidP="00691AC5">
      <w:pPr>
        <w:pStyle w:val="17"/>
        <w:jc w:val="center"/>
        <w:rPr>
          <w:rFonts w:ascii="Times New Roman" w:hAnsi="Times New Roman"/>
          <w:sz w:val="20"/>
          <w:szCs w:val="20"/>
        </w:rPr>
      </w:pPr>
      <w:r w:rsidRPr="00691AC5">
        <w:rPr>
          <w:rFonts w:ascii="Times New Roman" w:hAnsi="Times New Roman"/>
          <w:sz w:val="20"/>
          <w:szCs w:val="20"/>
        </w:rPr>
        <w:t>Заполярного района Ненецкого автономного округа</w:t>
      </w:r>
    </w:p>
    <w:p w:rsidR="00D61E7F" w:rsidRDefault="00691AC5" w:rsidP="00691AC5">
      <w:pPr>
        <w:pStyle w:val="17"/>
        <w:jc w:val="center"/>
        <w:rPr>
          <w:rFonts w:ascii="Times New Roman" w:hAnsi="Times New Roman"/>
          <w:sz w:val="20"/>
          <w:szCs w:val="20"/>
        </w:rPr>
      </w:pPr>
      <w:proofErr w:type="gramStart"/>
      <w:r>
        <w:rPr>
          <w:rFonts w:ascii="Times New Roman" w:hAnsi="Times New Roman"/>
          <w:sz w:val="20"/>
          <w:szCs w:val="20"/>
        </w:rPr>
        <w:t>(зарегистрировано в Управлении Министерства Юстиции РФ по Архангельской области и НАО 20.06.2022</w:t>
      </w:r>
      <w:r w:rsidR="00D61E7F" w:rsidRPr="00D61E7F">
        <w:rPr>
          <w:rFonts w:ascii="Times New Roman" w:hAnsi="Times New Roman"/>
          <w:sz w:val="20"/>
          <w:szCs w:val="20"/>
        </w:rPr>
        <w:t xml:space="preserve"> </w:t>
      </w:r>
      <w:r>
        <w:rPr>
          <w:rFonts w:ascii="Times New Roman" w:hAnsi="Times New Roman"/>
          <w:sz w:val="20"/>
          <w:szCs w:val="20"/>
        </w:rPr>
        <w:t xml:space="preserve"> </w:t>
      </w:r>
      <w:proofErr w:type="gramEnd"/>
    </w:p>
    <w:p w:rsidR="00691AC5" w:rsidRPr="00D61E7F" w:rsidRDefault="00D61E7F" w:rsidP="00691AC5">
      <w:pPr>
        <w:pStyle w:val="17"/>
        <w:jc w:val="center"/>
        <w:rPr>
          <w:rFonts w:ascii="Times New Roman" w:hAnsi="Times New Roman"/>
          <w:sz w:val="20"/>
          <w:szCs w:val="20"/>
        </w:rPr>
      </w:pPr>
      <w:proofErr w:type="gramStart"/>
      <w:r>
        <w:rPr>
          <w:rFonts w:ascii="Times New Roman" w:hAnsi="Times New Roman"/>
          <w:sz w:val="20"/>
          <w:szCs w:val="20"/>
        </w:rPr>
        <w:t xml:space="preserve">№ </w:t>
      </w:r>
      <w:r>
        <w:rPr>
          <w:rFonts w:ascii="Times New Roman" w:hAnsi="Times New Roman"/>
          <w:sz w:val="20"/>
          <w:szCs w:val="20"/>
          <w:lang w:val="en-US"/>
        </w:rPr>
        <w:t>RU</w:t>
      </w:r>
      <w:r w:rsidRPr="00D61E7F">
        <w:rPr>
          <w:rFonts w:ascii="Times New Roman" w:hAnsi="Times New Roman"/>
          <w:sz w:val="20"/>
          <w:szCs w:val="20"/>
        </w:rPr>
        <w:t xml:space="preserve"> – 835013162022001)</w:t>
      </w:r>
      <w:proofErr w:type="gramEnd"/>
    </w:p>
    <w:p w:rsidR="00691AC5" w:rsidRPr="00691AC5" w:rsidRDefault="00691AC5" w:rsidP="00691AC5">
      <w:pPr>
        <w:rPr>
          <w:b/>
          <w:sz w:val="20"/>
          <w:szCs w:val="20"/>
        </w:rPr>
      </w:pPr>
    </w:p>
    <w:p w:rsidR="00691AC5" w:rsidRPr="00691AC5" w:rsidRDefault="00691AC5" w:rsidP="00D61E7F">
      <w:pPr>
        <w:autoSpaceDE w:val="0"/>
        <w:autoSpaceDN w:val="0"/>
        <w:adjustRightInd w:val="0"/>
        <w:ind w:firstLine="567"/>
        <w:jc w:val="both"/>
        <w:rPr>
          <w:rFonts w:ascii="Times New Roman" w:hAnsi="Times New Roman" w:cs="Times New Roman"/>
          <w:sz w:val="20"/>
          <w:szCs w:val="20"/>
        </w:rPr>
      </w:pPr>
      <w:r w:rsidRPr="00691AC5">
        <w:rPr>
          <w:rFonts w:ascii="Times New Roman" w:hAnsi="Times New Roman" w:cs="Times New Roman"/>
          <w:sz w:val="20"/>
          <w:szCs w:val="20"/>
        </w:rPr>
        <w:tab/>
      </w:r>
      <w:proofErr w:type="gramStart"/>
      <w:r w:rsidRPr="00691AC5">
        <w:rPr>
          <w:rFonts w:ascii="Times New Roman" w:hAnsi="Times New Roman" w:cs="Times New Roman"/>
          <w:sz w:val="20"/>
          <w:szCs w:val="20"/>
        </w:rPr>
        <w:t xml:space="preserve">Руководствуясь решением Совета депутатов  Сельского поселения «Тельвисочный сельсовет» ЗР НАО от   28.03.2022  № 8 «О проекте решения «О внесении изменений в Устав Сельского поселения «Тельвисочный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«Тельвисочный сельсовет» Заполярного района </w:t>
      </w:r>
      <w:r w:rsidRPr="00691AC5">
        <w:rPr>
          <w:rFonts w:ascii="Times New Roman" w:hAnsi="Times New Roman" w:cs="Times New Roman"/>
          <w:sz w:val="20"/>
          <w:szCs w:val="20"/>
        </w:rPr>
        <w:lastRenderedPageBreak/>
        <w:t>Ненецкого автономного округа», в соответствии с федеральным и окружным</w:t>
      </w:r>
      <w:proofErr w:type="gramEnd"/>
      <w:r w:rsidRPr="00691AC5">
        <w:rPr>
          <w:rFonts w:ascii="Times New Roman" w:hAnsi="Times New Roman" w:cs="Times New Roman"/>
          <w:sz w:val="20"/>
          <w:szCs w:val="20"/>
        </w:rPr>
        <w:t xml:space="preserve"> законодательством, Совет депутатов Сельского поселения «Тельвисочный сельсовет» Заполярного района Ненецкого автономного округа РЕШИЛ:</w:t>
      </w:r>
    </w:p>
    <w:p w:rsidR="00691AC5" w:rsidRPr="00691AC5" w:rsidRDefault="00691AC5" w:rsidP="00691AC5">
      <w:pPr>
        <w:ind w:firstLine="567"/>
        <w:jc w:val="both"/>
        <w:rPr>
          <w:rFonts w:ascii="Times New Roman" w:hAnsi="Times New Roman" w:cs="Times New Roman"/>
          <w:sz w:val="20"/>
          <w:szCs w:val="20"/>
        </w:rPr>
      </w:pPr>
      <w:r w:rsidRPr="00691AC5">
        <w:rPr>
          <w:rFonts w:ascii="Times New Roman" w:hAnsi="Times New Roman" w:cs="Times New Roman"/>
          <w:sz w:val="20"/>
          <w:szCs w:val="20"/>
        </w:rPr>
        <w:t>1.  Внести прилагаемые изменения в Устав Сельского поселения «Тельвисочный сельсовет» Заполярного района Ненецкого автономного округа.</w:t>
      </w:r>
    </w:p>
    <w:p w:rsidR="00691AC5" w:rsidRPr="00691AC5" w:rsidRDefault="00691AC5" w:rsidP="00691AC5">
      <w:pPr>
        <w:ind w:firstLine="567"/>
        <w:jc w:val="both"/>
        <w:rPr>
          <w:rFonts w:ascii="Times New Roman" w:hAnsi="Times New Roman" w:cs="Times New Roman"/>
          <w:sz w:val="20"/>
          <w:szCs w:val="20"/>
        </w:rPr>
      </w:pPr>
      <w:r w:rsidRPr="00691AC5">
        <w:rPr>
          <w:rFonts w:ascii="Times New Roman" w:hAnsi="Times New Roman" w:cs="Times New Roman"/>
          <w:sz w:val="20"/>
          <w:szCs w:val="20"/>
        </w:rPr>
        <w:t xml:space="preserve">2. Принятые изменения и дополнения подлежат государственной регистрации в установленном законом порядке. </w:t>
      </w:r>
    </w:p>
    <w:p w:rsidR="00691AC5" w:rsidRPr="00691AC5" w:rsidRDefault="00691AC5" w:rsidP="00691AC5">
      <w:pPr>
        <w:pStyle w:val="ConsPlusNormal"/>
        <w:ind w:firstLine="567"/>
        <w:jc w:val="both"/>
        <w:rPr>
          <w:rFonts w:ascii="Times New Roman" w:hAnsi="Times New Roman" w:cs="Times New Roman"/>
          <w:color w:val="000000"/>
        </w:rPr>
      </w:pPr>
      <w:r w:rsidRPr="00691AC5">
        <w:rPr>
          <w:rFonts w:ascii="Times New Roman" w:hAnsi="Times New Roman" w:cs="Times New Roman"/>
          <w:color w:val="000000"/>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691AC5" w:rsidRPr="00691AC5" w:rsidRDefault="00691AC5" w:rsidP="00691AC5">
      <w:pPr>
        <w:rPr>
          <w:color w:val="000000"/>
          <w:sz w:val="20"/>
          <w:szCs w:val="20"/>
        </w:rPr>
      </w:pPr>
    </w:p>
    <w:p w:rsidR="00691AC5" w:rsidRPr="00691AC5" w:rsidRDefault="00691AC5" w:rsidP="00691AC5">
      <w:pPr>
        <w:pStyle w:val="17"/>
        <w:rPr>
          <w:rFonts w:ascii="Times New Roman" w:hAnsi="Times New Roman"/>
          <w:sz w:val="20"/>
          <w:szCs w:val="20"/>
        </w:rPr>
      </w:pPr>
      <w:r w:rsidRPr="00691AC5">
        <w:rPr>
          <w:rFonts w:ascii="Times New Roman" w:hAnsi="Times New Roman"/>
          <w:sz w:val="20"/>
          <w:szCs w:val="20"/>
        </w:rPr>
        <w:t>Глава Сельского поселения</w:t>
      </w:r>
    </w:p>
    <w:p w:rsidR="00691AC5" w:rsidRPr="00691AC5" w:rsidRDefault="00691AC5" w:rsidP="00691AC5">
      <w:pPr>
        <w:pStyle w:val="17"/>
        <w:rPr>
          <w:rFonts w:ascii="Times New Roman" w:hAnsi="Times New Roman"/>
          <w:sz w:val="20"/>
          <w:szCs w:val="20"/>
        </w:rPr>
      </w:pPr>
      <w:r w:rsidRPr="00691AC5">
        <w:rPr>
          <w:rFonts w:ascii="Times New Roman" w:hAnsi="Times New Roman"/>
          <w:sz w:val="20"/>
          <w:szCs w:val="20"/>
        </w:rPr>
        <w:t xml:space="preserve"> «Тельвисочный сельсовет»</w:t>
      </w:r>
    </w:p>
    <w:p w:rsidR="00691AC5" w:rsidRPr="00691AC5" w:rsidRDefault="00691AC5" w:rsidP="00691AC5">
      <w:pPr>
        <w:pStyle w:val="17"/>
        <w:rPr>
          <w:rFonts w:ascii="Times New Roman" w:hAnsi="Times New Roman"/>
          <w:sz w:val="20"/>
          <w:szCs w:val="20"/>
        </w:rPr>
      </w:pPr>
      <w:r w:rsidRPr="00691AC5">
        <w:rPr>
          <w:rFonts w:ascii="Times New Roman" w:hAnsi="Times New Roman"/>
          <w:sz w:val="20"/>
          <w:szCs w:val="20"/>
        </w:rPr>
        <w:t xml:space="preserve">Заполярного района   </w:t>
      </w:r>
    </w:p>
    <w:p w:rsidR="00691AC5" w:rsidRPr="00691AC5" w:rsidRDefault="00691AC5" w:rsidP="00691AC5">
      <w:pPr>
        <w:pStyle w:val="17"/>
        <w:rPr>
          <w:rFonts w:ascii="Times New Roman" w:hAnsi="Times New Roman"/>
          <w:sz w:val="20"/>
          <w:szCs w:val="20"/>
        </w:rPr>
      </w:pPr>
      <w:r w:rsidRPr="00691AC5">
        <w:rPr>
          <w:rFonts w:ascii="Times New Roman" w:hAnsi="Times New Roman"/>
          <w:sz w:val="20"/>
          <w:szCs w:val="20"/>
        </w:rPr>
        <w:t xml:space="preserve">Ненецкого автономного округа                                                                               Д.С. Якубович   </w:t>
      </w:r>
    </w:p>
    <w:p w:rsidR="00691AC5" w:rsidRPr="00691AC5" w:rsidRDefault="00691AC5" w:rsidP="00691AC5">
      <w:pPr>
        <w:pStyle w:val="ConsPlusNormal"/>
        <w:rPr>
          <w:rFonts w:ascii="Times New Roman" w:hAnsi="Times New Roman" w:cs="Times New Roman"/>
          <w:color w:val="000000"/>
        </w:rPr>
      </w:pPr>
    </w:p>
    <w:p w:rsidR="00691AC5" w:rsidRPr="00691AC5" w:rsidRDefault="00691AC5" w:rsidP="00691AC5">
      <w:pPr>
        <w:pStyle w:val="ConsPlusNormal"/>
        <w:ind w:firstLine="540"/>
        <w:jc w:val="right"/>
        <w:rPr>
          <w:rFonts w:ascii="Times New Roman" w:hAnsi="Times New Roman" w:cs="Times New Roman"/>
          <w:color w:val="000000"/>
        </w:rPr>
      </w:pPr>
    </w:p>
    <w:p w:rsidR="00691AC5" w:rsidRPr="00691AC5" w:rsidRDefault="00691AC5" w:rsidP="00691AC5">
      <w:pPr>
        <w:pStyle w:val="ConsPlusNormal"/>
        <w:ind w:firstLine="540"/>
        <w:jc w:val="right"/>
        <w:rPr>
          <w:rFonts w:ascii="Times New Roman" w:hAnsi="Times New Roman" w:cs="Times New Roman"/>
          <w:color w:val="000000"/>
        </w:rPr>
      </w:pPr>
      <w:r w:rsidRPr="00691AC5">
        <w:rPr>
          <w:rFonts w:ascii="Times New Roman" w:hAnsi="Times New Roman" w:cs="Times New Roman"/>
          <w:color w:val="000000"/>
        </w:rPr>
        <w:t xml:space="preserve">Приложение </w:t>
      </w:r>
    </w:p>
    <w:p w:rsidR="00691AC5" w:rsidRPr="00691AC5" w:rsidRDefault="00691AC5" w:rsidP="00691AC5">
      <w:pPr>
        <w:pStyle w:val="ConsPlusNormal"/>
        <w:ind w:firstLine="540"/>
        <w:jc w:val="right"/>
        <w:rPr>
          <w:rFonts w:ascii="Times New Roman" w:hAnsi="Times New Roman" w:cs="Times New Roman"/>
          <w:color w:val="000000"/>
        </w:rPr>
      </w:pPr>
      <w:r w:rsidRPr="00691AC5">
        <w:rPr>
          <w:rFonts w:ascii="Times New Roman" w:hAnsi="Times New Roman" w:cs="Times New Roman"/>
          <w:color w:val="000000"/>
        </w:rPr>
        <w:t xml:space="preserve">к решению Совета депутатов </w:t>
      </w:r>
    </w:p>
    <w:p w:rsidR="00691AC5" w:rsidRPr="00691AC5" w:rsidRDefault="00691AC5" w:rsidP="00691AC5">
      <w:pPr>
        <w:pStyle w:val="ConsPlusNormal"/>
        <w:ind w:firstLine="540"/>
        <w:jc w:val="right"/>
        <w:rPr>
          <w:rFonts w:ascii="Times New Roman" w:hAnsi="Times New Roman" w:cs="Times New Roman"/>
          <w:color w:val="000000"/>
        </w:rPr>
      </w:pPr>
      <w:r w:rsidRPr="00691AC5">
        <w:rPr>
          <w:rFonts w:ascii="Times New Roman" w:hAnsi="Times New Roman" w:cs="Times New Roman"/>
          <w:color w:val="000000"/>
        </w:rPr>
        <w:t>Сельского поселения «Тельвисочный сельсовет» ЗР НАО</w:t>
      </w:r>
    </w:p>
    <w:p w:rsidR="00691AC5" w:rsidRPr="00691AC5" w:rsidRDefault="00691AC5" w:rsidP="00691AC5">
      <w:pPr>
        <w:pStyle w:val="ConsPlusNormal"/>
        <w:ind w:firstLine="540"/>
        <w:jc w:val="right"/>
        <w:rPr>
          <w:rFonts w:ascii="Times New Roman" w:hAnsi="Times New Roman" w:cs="Times New Roman"/>
          <w:color w:val="000000"/>
        </w:rPr>
      </w:pPr>
      <w:r w:rsidRPr="00691AC5">
        <w:rPr>
          <w:rFonts w:ascii="Times New Roman" w:hAnsi="Times New Roman" w:cs="Times New Roman"/>
          <w:color w:val="000000"/>
        </w:rPr>
        <w:t>от  17.05.2022 № 17</w:t>
      </w:r>
    </w:p>
    <w:p w:rsidR="00691AC5" w:rsidRPr="00691AC5" w:rsidRDefault="00691AC5" w:rsidP="00691AC5">
      <w:pPr>
        <w:pStyle w:val="17"/>
        <w:jc w:val="center"/>
        <w:rPr>
          <w:rFonts w:ascii="Times New Roman" w:hAnsi="Times New Roman"/>
          <w:sz w:val="20"/>
          <w:szCs w:val="20"/>
        </w:rPr>
      </w:pPr>
      <w:r w:rsidRPr="00691AC5">
        <w:rPr>
          <w:rFonts w:ascii="Times New Roman" w:hAnsi="Times New Roman"/>
          <w:sz w:val="20"/>
          <w:szCs w:val="20"/>
        </w:rPr>
        <w:t>Изменения</w:t>
      </w:r>
    </w:p>
    <w:p w:rsidR="00691AC5" w:rsidRPr="00691AC5" w:rsidRDefault="00691AC5" w:rsidP="00691AC5">
      <w:pPr>
        <w:pStyle w:val="17"/>
        <w:jc w:val="center"/>
        <w:rPr>
          <w:rFonts w:ascii="Times New Roman" w:hAnsi="Times New Roman"/>
          <w:sz w:val="20"/>
          <w:szCs w:val="20"/>
        </w:rPr>
      </w:pPr>
      <w:r w:rsidRPr="00691AC5">
        <w:rPr>
          <w:rFonts w:ascii="Times New Roman" w:hAnsi="Times New Roman"/>
          <w:sz w:val="20"/>
          <w:szCs w:val="20"/>
        </w:rPr>
        <w:t>в Устав Сельского поселения «Тельвисочный сельсовет» Заполярного района</w:t>
      </w:r>
    </w:p>
    <w:p w:rsidR="00691AC5" w:rsidRPr="00691AC5" w:rsidRDefault="00691AC5" w:rsidP="00691AC5">
      <w:pPr>
        <w:pStyle w:val="17"/>
        <w:jc w:val="center"/>
        <w:rPr>
          <w:rFonts w:ascii="Times New Roman" w:hAnsi="Times New Roman"/>
          <w:sz w:val="20"/>
          <w:szCs w:val="20"/>
        </w:rPr>
      </w:pPr>
      <w:r w:rsidRPr="00691AC5">
        <w:rPr>
          <w:rFonts w:ascii="Times New Roman" w:hAnsi="Times New Roman"/>
          <w:sz w:val="20"/>
          <w:szCs w:val="20"/>
        </w:rPr>
        <w:t>Ненецкого автономного округа</w:t>
      </w:r>
    </w:p>
    <w:p w:rsidR="00691AC5" w:rsidRPr="00691AC5" w:rsidRDefault="00691AC5" w:rsidP="00691AC5">
      <w:pPr>
        <w:jc w:val="center"/>
        <w:rPr>
          <w:b/>
          <w:sz w:val="20"/>
          <w:szCs w:val="20"/>
        </w:rPr>
      </w:pPr>
    </w:p>
    <w:p w:rsidR="00691AC5" w:rsidRPr="00691AC5" w:rsidRDefault="00691AC5" w:rsidP="00691AC5">
      <w:pPr>
        <w:pStyle w:val="ConsNormal"/>
        <w:widowControl/>
        <w:numPr>
          <w:ilvl w:val="0"/>
          <w:numId w:val="11"/>
        </w:numPr>
        <w:tabs>
          <w:tab w:val="left" w:pos="709"/>
          <w:tab w:val="left" w:pos="993"/>
        </w:tabs>
        <w:spacing w:line="276" w:lineRule="auto"/>
        <w:ind w:right="0"/>
        <w:jc w:val="both"/>
        <w:rPr>
          <w:rFonts w:ascii="Times New Roman" w:hAnsi="Times New Roman"/>
        </w:rPr>
      </w:pPr>
      <w:r w:rsidRPr="00691AC5">
        <w:rPr>
          <w:rFonts w:ascii="Times New Roman" w:hAnsi="Times New Roman"/>
        </w:rPr>
        <w:t>В части 1 статьи 7:</w:t>
      </w:r>
    </w:p>
    <w:p w:rsidR="00691AC5" w:rsidRPr="00691AC5" w:rsidRDefault="00691AC5" w:rsidP="00691AC5">
      <w:pPr>
        <w:pStyle w:val="ConsNormal"/>
        <w:widowControl/>
        <w:numPr>
          <w:ilvl w:val="1"/>
          <w:numId w:val="11"/>
        </w:numPr>
        <w:tabs>
          <w:tab w:val="left" w:pos="-284"/>
        </w:tabs>
        <w:spacing w:line="276" w:lineRule="auto"/>
        <w:ind w:left="0" w:right="0" w:firstLine="567"/>
        <w:jc w:val="both"/>
        <w:rPr>
          <w:rFonts w:ascii="Times New Roman" w:hAnsi="Times New Roman"/>
        </w:rPr>
      </w:pPr>
      <w:r w:rsidRPr="00691AC5">
        <w:rPr>
          <w:rFonts w:ascii="Times New Roman" w:hAnsi="Times New Roman"/>
        </w:rPr>
        <w:t>пункт 9 изложить в следующей редакции:</w:t>
      </w:r>
    </w:p>
    <w:p w:rsidR="00691AC5" w:rsidRPr="00691AC5" w:rsidRDefault="00691AC5" w:rsidP="00691AC5">
      <w:pPr>
        <w:autoSpaceDE w:val="0"/>
        <w:autoSpaceDN w:val="0"/>
        <w:adjustRightInd w:val="0"/>
        <w:jc w:val="both"/>
        <w:rPr>
          <w:rFonts w:ascii="Times New Roman" w:eastAsia="Calibri" w:hAnsi="Times New Roman" w:cs="Times New Roman"/>
          <w:sz w:val="20"/>
          <w:szCs w:val="20"/>
        </w:rPr>
      </w:pPr>
      <w:r w:rsidRPr="00691AC5">
        <w:rPr>
          <w:rFonts w:ascii="Times New Roman" w:eastAsia="Calibri" w:hAnsi="Times New Roman" w:cs="Times New Roman"/>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691AC5">
        <w:rPr>
          <w:rFonts w:ascii="Times New Roman" w:eastAsia="Calibri" w:hAnsi="Times New Roman" w:cs="Times New Roman"/>
          <w:sz w:val="20"/>
          <w:szCs w:val="20"/>
        </w:rPr>
        <w:t>;»</w:t>
      </w:r>
      <w:proofErr w:type="gramEnd"/>
      <w:r w:rsidRPr="00691AC5">
        <w:rPr>
          <w:rFonts w:ascii="Times New Roman" w:eastAsia="Calibri" w:hAnsi="Times New Roman" w:cs="Times New Roman"/>
          <w:sz w:val="20"/>
          <w:szCs w:val="20"/>
        </w:rPr>
        <w:t>;</w:t>
      </w:r>
    </w:p>
    <w:p w:rsidR="00691AC5" w:rsidRPr="00691AC5" w:rsidRDefault="00691AC5" w:rsidP="00691AC5">
      <w:pPr>
        <w:pStyle w:val="ConsNormal"/>
        <w:widowControl/>
        <w:numPr>
          <w:ilvl w:val="1"/>
          <w:numId w:val="11"/>
        </w:numPr>
        <w:tabs>
          <w:tab w:val="left" w:pos="-284"/>
        </w:tabs>
        <w:spacing w:line="276" w:lineRule="auto"/>
        <w:ind w:right="0"/>
        <w:jc w:val="both"/>
        <w:rPr>
          <w:rFonts w:ascii="Times New Roman" w:hAnsi="Times New Roman"/>
        </w:rPr>
      </w:pPr>
      <w:r w:rsidRPr="00691AC5">
        <w:rPr>
          <w:rFonts w:ascii="Times New Roman" w:hAnsi="Times New Roman"/>
        </w:rPr>
        <w:t>пункт 25 изложить в следующей редакции:</w:t>
      </w:r>
    </w:p>
    <w:p w:rsidR="00691AC5" w:rsidRPr="00691AC5" w:rsidRDefault="00691AC5" w:rsidP="00691AC5">
      <w:pPr>
        <w:autoSpaceDE w:val="0"/>
        <w:autoSpaceDN w:val="0"/>
        <w:adjustRightInd w:val="0"/>
        <w:jc w:val="both"/>
        <w:rPr>
          <w:rFonts w:ascii="Times New Roman" w:eastAsia="Calibri" w:hAnsi="Times New Roman" w:cs="Times New Roman"/>
          <w:sz w:val="20"/>
          <w:szCs w:val="20"/>
        </w:rPr>
      </w:pPr>
      <w:proofErr w:type="gramStart"/>
      <w:r w:rsidRPr="00691AC5">
        <w:rPr>
          <w:rFonts w:ascii="Times New Roman" w:eastAsia="Calibri" w:hAnsi="Times New Roman" w:cs="Times New Roman"/>
          <w:sz w:val="20"/>
          <w:szCs w:val="20"/>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w:t>
      </w:r>
      <w:proofErr w:type="gramEnd"/>
      <w:r w:rsidRPr="00691AC5">
        <w:rPr>
          <w:rFonts w:ascii="Times New Roman" w:eastAsia="Calibri" w:hAnsi="Times New Roman" w:cs="Times New Roman"/>
          <w:sz w:val="20"/>
          <w:szCs w:val="20"/>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691AC5">
        <w:rPr>
          <w:rFonts w:ascii="Times New Roman" w:eastAsia="Calibri" w:hAnsi="Times New Roman" w:cs="Times New Roman"/>
          <w:sz w:val="20"/>
          <w:szCs w:val="20"/>
        </w:rPr>
        <w:t>.».</w:t>
      </w:r>
      <w:proofErr w:type="gramEnd"/>
    </w:p>
    <w:p w:rsidR="00691AC5" w:rsidRPr="00691AC5" w:rsidRDefault="00691AC5" w:rsidP="00691AC5">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691AC5">
        <w:rPr>
          <w:rFonts w:ascii="Times New Roman" w:eastAsia="Calibri" w:hAnsi="Times New Roman" w:cs="Times New Roman"/>
          <w:sz w:val="20"/>
          <w:szCs w:val="20"/>
        </w:rPr>
        <w:t>В статье 16:</w:t>
      </w:r>
    </w:p>
    <w:p w:rsidR="00691AC5" w:rsidRPr="00691AC5" w:rsidRDefault="00691AC5" w:rsidP="00691AC5">
      <w:pPr>
        <w:pStyle w:val="ConsNormal"/>
        <w:widowControl/>
        <w:numPr>
          <w:ilvl w:val="1"/>
          <w:numId w:val="11"/>
        </w:numPr>
        <w:tabs>
          <w:tab w:val="left" w:pos="709"/>
          <w:tab w:val="left" w:pos="993"/>
        </w:tabs>
        <w:spacing w:line="276" w:lineRule="auto"/>
        <w:ind w:right="0"/>
        <w:jc w:val="both"/>
        <w:rPr>
          <w:rFonts w:ascii="Times New Roman" w:eastAsia="Calibri" w:hAnsi="Times New Roman"/>
        </w:rPr>
      </w:pPr>
      <w:r w:rsidRPr="00691AC5">
        <w:rPr>
          <w:rFonts w:ascii="Times New Roman" w:eastAsia="Calibri" w:hAnsi="Times New Roman"/>
        </w:rPr>
        <w:t xml:space="preserve"> Часть 4 </w:t>
      </w:r>
      <w:r w:rsidRPr="00691AC5">
        <w:rPr>
          <w:rFonts w:ascii="Times New Roman" w:hAnsi="Times New Roman"/>
        </w:rPr>
        <w:t>изложить в следующей редакции:</w:t>
      </w:r>
    </w:p>
    <w:p w:rsidR="00691AC5" w:rsidRPr="00691AC5" w:rsidRDefault="00691AC5" w:rsidP="00691AC5">
      <w:pPr>
        <w:autoSpaceDE w:val="0"/>
        <w:autoSpaceDN w:val="0"/>
        <w:adjustRightInd w:val="0"/>
        <w:jc w:val="both"/>
        <w:rPr>
          <w:rFonts w:ascii="Times New Roman" w:eastAsia="Calibri" w:hAnsi="Times New Roman" w:cs="Times New Roman"/>
          <w:sz w:val="20"/>
          <w:szCs w:val="20"/>
        </w:rPr>
      </w:pPr>
      <w:r w:rsidRPr="00691AC5">
        <w:rPr>
          <w:rFonts w:ascii="Times New Roman" w:eastAsia="Calibri" w:hAnsi="Times New Roman" w:cs="Times New Roman"/>
          <w:sz w:val="20"/>
          <w:szCs w:val="20"/>
        </w:rPr>
        <w:t>«4. </w:t>
      </w:r>
      <w:proofErr w:type="gramStart"/>
      <w:r w:rsidRPr="00691AC5">
        <w:rPr>
          <w:rFonts w:ascii="Times New Roman" w:eastAsia="Calibri" w:hAnsi="Times New Roman" w:cs="Times New Roman"/>
          <w:sz w:val="20"/>
          <w:szCs w:val="20"/>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w:t>
      </w:r>
      <w:proofErr w:type="gramEnd"/>
      <w:r w:rsidRPr="00691AC5">
        <w:rPr>
          <w:rFonts w:ascii="Times New Roman" w:eastAsia="Calibri" w:hAnsi="Times New Roman" w:cs="Times New Roman"/>
          <w:sz w:val="20"/>
          <w:szCs w:val="20"/>
        </w:rPr>
        <w:t xml:space="preserve"> </w:t>
      </w:r>
      <w:proofErr w:type="gramStart"/>
      <w:r w:rsidRPr="00691AC5">
        <w:rPr>
          <w:rFonts w:ascii="Times New Roman" w:eastAsia="Calibri" w:hAnsi="Times New Roman" w:cs="Times New Roman"/>
          <w:sz w:val="20"/>
          <w:szCs w:val="20"/>
        </w:rPr>
        <w:t xml:space="preserve">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Федерального </w:t>
      </w:r>
      <w:hyperlink r:id="rId16" w:history="1">
        <w:r w:rsidRPr="00691AC5">
          <w:rPr>
            <w:rFonts w:ascii="Times New Roman" w:eastAsia="Calibri" w:hAnsi="Times New Roman" w:cs="Times New Roman"/>
            <w:sz w:val="20"/>
            <w:szCs w:val="20"/>
          </w:rPr>
          <w:t>закона</w:t>
        </w:r>
      </w:hyperlink>
      <w:r w:rsidRPr="00691AC5">
        <w:rPr>
          <w:rFonts w:ascii="Times New Roman" w:eastAsia="Calibri" w:hAnsi="Times New Roman" w:cs="Times New Roman"/>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w:t>
      </w:r>
      <w:proofErr w:type="gramEnd"/>
      <w:r w:rsidRPr="00691AC5">
        <w:rPr>
          <w:rFonts w:ascii="Times New Roman" w:eastAsia="Calibri" w:hAnsi="Times New Roman" w:cs="Times New Roman"/>
          <w:sz w:val="20"/>
          <w:szCs w:val="20"/>
        </w:rPr>
        <w:t xml:space="preserve"> </w:t>
      </w:r>
      <w:proofErr w:type="gramStart"/>
      <w:r w:rsidRPr="00691AC5">
        <w:rPr>
          <w:rFonts w:ascii="Times New Roman" w:eastAsia="Calibri" w:hAnsi="Times New Roman" w:cs="Times New Roman"/>
          <w:sz w:val="20"/>
          <w:szCs w:val="20"/>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91AC5" w:rsidRPr="00691AC5" w:rsidRDefault="00691AC5" w:rsidP="00691AC5">
      <w:pPr>
        <w:autoSpaceDE w:val="0"/>
        <w:autoSpaceDN w:val="0"/>
        <w:adjustRightInd w:val="0"/>
        <w:ind w:firstLine="540"/>
        <w:jc w:val="both"/>
        <w:rPr>
          <w:rFonts w:ascii="Times New Roman" w:eastAsia="Calibri" w:hAnsi="Times New Roman" w:cs="Times New Roman"/>
          <w:sz w:val="20"/>
          <w:szCs w:val="20"/>
        </w:rPr>
      </w:pPr>
      <w:proofErr w:type="gramStart"/>
      <w:r w:rsidRPr="00691AC5">
        <w:rPr>
          <w:rFonts w:ascii="Times New Roman" w:eastAsia="Calibri" w:hAnsi="Times New Roman" w:cs="Times New Roman"/>
          <w:sz w:val="20"/>
          <w:szCs w:val="20"/>
        </w:rPr>
        <w:t xml:space="preserve">Решением Совета депутатов может быть установлено, что для размещения материалов и информации, указанных в </w:t>
      </w:r>
      <w:hyperlink r:id="rId17" w:history="1">
        <w:r w:rsidRPr="00691AC5">
          <w:rPr>
            <w:rFonts w:ascii="Times New Roman" w:eastAsia="Calibri" w:hAnsi="Times New Roman" w:cs="Times New Roman"/>
            <w:sz w:val="20"/>
            <w:szCs w:val="20"/>
          </w:rPr>
          <w:t>абзаце первом</w:t>
        </w:r>
      </w:hyperlink>
      <w:r w:rsidRPr="00691AC5">
        <w:rPr>
          <w:rFonts w:ascii="Times New Roman" w:eastAsia="Calibri" w:hAnsi="Times New Roman" w:cs="Times New Roman"/>
          <w:sz w:val="20"/>
          <w:szCs w:val="20"/>
        </w:rPr>
        <w:t xml:space="preserve"> настоящей части, обеспечения возможности представления жителями муниципального образования своих </w:t>
      </w:r>
      <w:r w:rsidRPr="00691AC5">
        <w:rPr>
          <w:rFonts w:ascii="Times New Roman" w:eastAsia="Calibri" w:hAnsi="Times New Roman" w:cs="Times New Roman"/>
          <w:sz w:val="20"/>
          <w:szCs w:val="20"/>
        </w:rPr>
        <w:lastRenderedPageBreak/>
        <w:t>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691AC5">
        <w:rPr>
          <w:rFonts w:ascii="Times New Roman" w:eastAsia="Calibri" w:hAnsi="Times New Roman" w:cs="Times New Roman"/>
          <w:sz w:val="20"/>
          <w:szCs w:val="20"/>
        </w:rPr>
        <w:t xml:space="preserve"> "Единый портал государственных и муниципальных услуг (функций)", </w:t>
      </w:r>
      <w:hyperlink r:id="rId18" w:history="1">
        <w:r w:rsidRPr="00691AC5">
          <w:rPr>
            <w:rFonts w:ascii="Times New Roman" w:eastAsia="Calibri" w:hAnsi="Times New Roman" w:cs="Times New Roman"/>
            <w:sz w:val="20"/>
            <w:szCs w:val="20"/>
          </w:rPr>
          <w:t>порядок</w:t>
        </w:r>
      </w:hyperlink>
      <w:r w:rsidRPr="00691AC5">
        <w:rPr>
          <w:rFonts w:ascii="Times New Roman" w:eastAsia="Calibri" w:hAnsi="Times New Roman" w:cs="Times New Roman"/>
          <w:sz w:val="20"/>
          <w:szCs w:val="20"/>
        </w:rPr>
        <w:t xml:space="preserve"> использования которой устанавливается Правительством Российской Федерации</w:t>
      </w:r>
      <w:proofErr w:type="gramStart"/>
      <w:r w:rsidRPr="00691AC5">
        <w:rPr>
          <w:rFonts w:ascii="Times New Roman" w:eastAsia="Calibri" w:hAnsi="Times New Roman" w:cs="Times New Roman"/>
          <w:sz w:val="20"/>
          <w:szCs w:val="20"/>
        </w:rPr>
        <w:t>.»;</w:t>
      </w:r>
      <w:proofErr w:type="gramEnd"/>
    </w:p>
    <w:p w:rsidR="00691AC5" w:rsidRPr="00691AC5" w:rsidRDefault="00691AC5" w:rsidP="00691AC5">
      <w:pPr>
        <w:numPr>
          <w:ilvl w:val="1"/>
          <w:numId w:val="11"/>
        </w:numPr>
        <w:autoSpaceDE w:val="0"/>
        <w:autoSpaceDN w:val="0"/>
        <w:adjustRightInd w:val="0"/>
        <w:spacing w:after="0" w:line="240" w:lineRule="auto"/>
        <w:jc w:val="both"/>
        <w:rPr>
          <w:rFonts w:ascii="Times New Roman" w:eastAsia="Calibri" w:hAnsi="Times New Roman" w:cs="Times New Roman"/>
          <w:sz w:val="20"/>
          <w:szCs w:val="20"/>
        </w:rPr>
      </w:pPr>
      <w:r w:rsidRPr="00691AC5">
        <w:rPr>
          <w:rFonts w:ascii="Times New Roman" w:eastAsia="Calibri" w:hAnsi="Times New Roman" w:cs="Times New Roman"/>
          <w:sz w:val="20"/>
          <w:szCs w:val="20"/>
        </w:rPr>
        <w:t xml:space="preserve">Часть 5 </w:t>
      </w:r>
      <w:r w:rsidRPr="00691AC5">
        <w:rPr>
          <w:rFonts w:ascii="Times New Roman" w:hAnsi="Times New Roman" w:cs="Times New Roman"/>
          <w:sz w:val="20"/>
          <w:szCs w:val="20"/>
        </w:rPr>
        <w:t>изложить в следующей редакции:</w:t>
      </w:r>
    </w:p>
    <w:p w:rsidR="00691AC5" w:rsidRPr="00691AC5" w:rsidRDefault="00691AC5" w:rsidP="00691AC5">
      <w:pPr>
        <w:autoSpaceDE w:val="0"/>
        <w:autoSpaceDN w:val="0"/>
        <w:adjustRightInd w:val="0"/>
        <w:jc w:val="both"/>
        <w:rPr>
          <w:rFonts w:ascii="Times New Roman" w:eastAsia="Calibri" w:hAnsi="Times New Roman" w:cs="Times New Roman"/>
          <w:sz w:val="20"/>
          <w:szCs w:val="20"/>
        </w:rPr>
      </w:pPr>
      <w:proofErr w:type="gramStart"/>
      <w:r w:rsidRPr="00691AC5">
        <w:rPr>
          <w:rFonts w:ascii="Times New Roman" w:eastAsia="Calibri" w:hAnsi="Times New Roman" w:cs="Times New Roman"/>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691AC5">
        <w:rPr>
          <w:rFonts w:ascii="Times New Roman" w:eastAsia="Calibri" w:hAnsi="Times New Roman" w:cs="Times New Roman"/>
          <w:sz w:val="20"/>
          <w:szCs w:val="2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9" w:history="1">
        <w:r w:rsidRPr="00691AC5">
          <w:rPr>
            <w:rFonts w:ascii="Times New Roman" w:eastAsia="Calibri" w:hAnsi="Times New Roman" w:cs="Times New Roman"/>
            <w:sz w:val="20"/>
            <w:szCs w:val="20"/>
          </w:rPr>
          <w:t>законодательством</w:t>
        </w:r>
      </w:hyperlink>
      <w:r w:rsidRPr="00691AC5">
        <w:rPr>
          <w:rFonts w:ascii="Times New Roman" w:eastAsia="Calibri" w:hAnsi="Times New Roman" w:cs="Times New Roman"/>
          <w:sz w:val="20"/>
          <w:szCs w:val="20"/>
        </w:rPr>
        <w:t xml:space="preserve"> о градостроительной деятельности</w:t>
      </w:r>
      <w:proofErr w:type="gramStart"/>
      <w:r w:rsidRPr="00691AC5">
        <w:rPr>
          <w:rFonts w:ascii="Times New Roman" w:eastAsia="Calibri" w:hAnsi="Times New Roman" w:cs="Times New Roman"/>
          <w:sz w:val="20"/>
          <w:szCs w:val="20"/>
        </w:rPr>
        <w:t>.».</w:t>
      </w:r>
      <w:proofErr w:type="gramEnd"/>
    </w:p>
    <w:p w:rsidR="00691AC5" w:rsidRPr="00691AC5" w:rsidRDefault="00691AC5" w:rsidP="00691AC5">
      <w:pPr>
        <w:pStyle w:val="ConsNormal"/>
        <w:widowControl/>
        <w:numPr>
          <w:ilvl w:val="0"/>
          <w:numId w:val="11"/>
        </w:numPr>
        <w:tabs>
          <w:tab w:val="left" w:pos="-567"/>
        </w:tabs>
        <w:spacing w:line="276" w:lineRule="auto"/>
        <w:ind w:left="0" w:right="0" w:firstLine="360"/>
        <w:jc w:val="both"/>
        <w:rPr>
          <w:rFonts w:ascii="Times New Roman" w:hAnsi="Times New Roman"/>
        </w:rPr>
      </w:pPr>
      <w:r w:rsidRPr="00691AC5">
        <w:rPr>
          <w:rFonts w:ascii="Times New Roman" w:hAnsi="Times New Roman"/>
        </w:rPr>
        <w:t>Пункт 6 статьи 23 изложить в следующей редакции:</w:t>
      </w:r>
    </w:p>
    <w:p w:rsidR="00691AC5" w:rsidRPr="00691AC5" w:rsidRDefault="00691AC5" w:rsidP="00691AC5">
      <w:pPr>
        <w:pStyle w:val="ConsNormal"/>
        <w:widowControl/>
        <w:ind w:left="720" w:right="0" w:firstLine="0"/>
        <w:jc w:val="both"/>
        <w:rPr>
          <w:rFonts w:ascii="Times New Roman" w:hAnsi="Times New Roman"/>
        </w:rPr>
      </w:pPr>
      <w:r w:rsidRPr="00691AC5">
        <w:rPr>
          <w:rFonts w:ascii="Times New Roman" w:hAnsi="Times New Roman"/>
        </w:rPr>
        <w:t>«6. Совет депутатов не обладает правами юридического лица</w:t>
      </w:r>
      <w:proofErr w:type="gramStart"/>
      <w:r w:rsidRPr="00691AC5">
        <w:rPr>
          <w:rFonts w:ascii="Times New Roman" w:hAnsi="Times New Roman"/>
        </w:rPr>
        <w:t>.».</w:t>
      </w:r>
      <w:proofErr w:type="gramEnd"/>
    </w:p>
    <w:p w:rsidR="00691AC5" w:rsidRPr="00691AC5" w:rsidRDefault="00691AC5" w:rsidP="00691AC5">
      <w:pPr>
        <w:pStyle w:val="ConsNormal"/>
        <w:widowControl/>
        <w:tabs>
          <w:tab w:val="left" w:pos="-284"/>
        </w:tabs>
        <w:spacing w:line="276" w:lineRule="auto"/>
        <w:ind w:left="567" w:right="0" w:firstLine="0"/>
        <w:jc w:val="both"/>
        <w:rPr>
          <w:rFonts w:ascii="Times New Roman" w:hAnsi="Times New Roman"/>
          <w:i/>
          <w:color w:val="FF0000"/>
        </w:rPr>
      </w:pPr>
    </w:p>
    <w:p w:rsidR="00691AC5" w:rsidRPr="00691AC5" w:rsidRDefault="00691AC5" w:rsidP="00691AC5">
      <w:pPr>
        <w:numPr>
          <w:ilvl w:val="0"/>
          <w:numId w:val="11"/>
        </w:numPr>
        <w:autoSpaceDE w:val="0"/>
        <w:autoSpaceDN w:val="0"/>
        <w:adjustRightInd w:val="0"/>
        <w:spacing w:after="0" w:line="240" w:lineRule="auto"/>
        <w:jc w:val="both"/>
        <w:rPr>
          <w:rFonts w:eastAsia="Calibri"/>
          <w:sz w:val="20"/>
          <w:szCs w:val="20"/>
        </w:rPr>
      </w:pPr>
      <w:r w:rsidRPr="00691AC5">
        <w:rPr>
          <w:rFonts w:eastAsia="Calibri"/>
          <w:sz w:val="20"/>
          <w:szCs w:val="20"/>
        </w:rPr>
        <w:t xml:space="preserve">Статью 29 </w:t>
      </w:r>
      <w:r w:rsidRPr="00691AC5">
        <w:rPr>
          <w:sz w:val="20"/>
          <w:szCs w:val="20"/>
        </w:rPr>
        <w:t>изложить в следующей редакции:</w:t>
      </w:r>
    </w:p>
    <w:p w:rsidR="00691AC5" w:rsidRPr="00691AC5" w:rsidRDefault="00691AC5" w:rsidP="00691AC5">
      <w:pPr>
        <w:pStyle w:val="ConsNormal"/>
        <w:widowControl/>
        <w:tabs>
          <w:tab w:val="left" w:pos="709"/>
          <w:tab w:val="left" w:pos="993"/>
        </w:tabs>
        <w:spacing w:line="276" w:lineRule="auto"/>
        <w:ind w:left="360" w:right="0" w:firstLine="0"/>
        <w:jc w:val="both"/>
        <w:rPr>
          <w:rFonts w:ascii="Times New Roman" w:hAnsi="Times New Roman"/>
        </w:rPr>
      </w:pPr>
      <w:r w:rsidRPr="00691AC5">
        <w:rPr>
          <w:rFonts w:ascii="Times New Roman" w:hAnsi="Times New Roman"/>
        </w:rPr>
        <w:t>«Статья 29. Регламент Совета депутатов</w:t>
      </w:r>
    </w:p>
    <w:p w:rsidR="00691AC5" w:rsidRPr="00691AC5" w:rsidRDefault="00691AC5" w:rsidP="00691AC5">
      <w:pPr>
        <w:pStyle w:val="ConsNormal"/>
        <w:widowControl/>
        <w:ind w:right="0" w:firstLine="540"/>
        <w:jc w:val="both"/>
        <w:rPr>
          <w:rFonts w:ascii="Times New Roman" w:hAnsi="Times New Roman"/>
        </w:rPr>
      </w:pPr>
      <w:r w:rsidRPr="00691AC5">
        <w:rPr>
          <w:rFonts w:ascii="Times New Roman" w:hAnsi="Times New Roman"/>
        </w:rPr>
        <w:t>Совет депутатов утверждает Регламент, регулирующий вопросы внутренней организации и деятельности Совета депутатов</w:t>
      </w:r>
      <w:proofErr w:type="gramStart"/>
      <w:r w:rsidRPr="00691AC5">
        <w:rPr>
          <w:rFonts w:ascii="Times New Roman" w:hAnsi="Times New Roman"/>
        </w:rPr>
        <w:t>.».</w:t>
      </w:r>
      <w:proofErr w:type="gramEnd"/>
    </w:p>
    <w:p w:rsidR="00691AC5" w:rsidRPr="00691AC5" w:rsidRDefault="00691AC5" w:rsidP="00691AC5">
      <w:pPr>
        <w:pStyle w:val="ConsNormal"/>
        <w:widowControl/>
        <w:tabs>
          <w:tab w:val="left" w:pos="709"/>
          <w:tab w:val="left" w:pos="993"/>
        </w:tabs>
        <w:spacing w:line="276" w:lineRule="auto"/>
        <w:ind w:left="360" w:right="0" w:firstLine="0"/>
        <w:jc w:val="both"/>
        <w:rPr>
          <w:rFonts w:ascii="Times New Roman" w:hAnsi="Times New Roman"/>
        </w:rPr>
      </w:pPr>
    </w:p>
    <w:p w:rsidR="00691AC5" w:rsidRPr="00691AC5" w:rsidRDefault="00691AC5" w:rsidP="00691AC5">
      <w:pPr>
        <w:pStyle w:val="ConsNormal"/>
        <w:widowControl/>
        <w:tabs>
          <w:tab w:val="left" w:pos="709"/>
          <w:tab w:val="left" w:pos="993"/>
        </w:tabs>
        <w:spacing w:line="276" w:lineRule="auto"/>
        <w:ind w:left="360" w:right="0" w:firstLine="0"/>
        <w:jc w:val="both"/>
        <w:rPr>
          <w:rFonts w:ascii="Times New Roman" w:hAnsi="Times New Roman"/>
          <w:color w:val="000000"/>
        </w:rPr>
      </w:pPr>
      <w:r w:rsidRPr="00691AC5">
        <w:rPr>
          <w:rFonts w:ascii="Times New Roman" w:hAnsi="Times New Roman"/>
          <w:color w:val="000000"/>
        </w:rPr>
        <w:t>5. Пункт 7 части 1 статьи 34 изложить в следующей редакции:</w:t>
      </w:r>
    </w:p>
    <w:p w:rsidR="00691AC5" w:rsidRPr="00691AC5" w:rsidRDefault="00691AC5" w:rsidP="00691AC5">
      <w:pPr>
        <w:autoSpaceDE w:val="0"/>
        <w:autoSpaceDN w:val="0"/>
        <w:adjustRightInd w:val="0"/>
        <w:jc w:val="both"/>
        <w:rPr>
          <w:rFonts w:ascii="Times New Roman" w:eastAsia="Calibri" w:hAnsi="Times New Roman" w:cs="Times New Roman"/>
          <w:color w:val="000000"/>
          <w:sz w:val="20"/>
          <w:szCs w:val="20"/>
        </w:rPr>
      </w:pPr>
      <w:proofErr w:type="gramStart"/>
      <w:r w:rsidRPr="00691AC5">
        <w:rPr>
          <w:rFonts w:ascii="Times New Roman" w:eastAsia="Calibri" w:hAnsi="Times New Roman" w:cs="Times New Roman"/>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91AC5">
        <w:rPr>
          <w:rFonts w:ascii="Times New Roman" w:eastAsia="Calibri" w:hAnsi="Times New Roman" w:cs="Times New Roman"/>
          <w:color w:val="000000"/>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91AC5">
        <w:rPr>
          <w:rFonts w:ascii="Times New Roman" w:eastAsia="Calibri" w:hAnsi="Times New Roman" w:cs="Times New Roman"/>
          <w:color w:val="000000"/>
          <w:sz w:val="20"/>
          <w:szCs w:val="20"/>
        </w:rPr>
        <w:t>;»</w:t>
      </w:r>
      <w:proofErr w:type="gramEnd"/>
      <w:r w:rsidRPr="00691AC5">
        <w:rPr>
          <w:rFonts w:ascii="Times New Roman" w:eastAsia="Calibri" w:hAnsi="Times New Roman" w:cs="Times New Roman"/>
          <w:color w:val="000000"/>
          <w:sz w:val="20"/>
          <w:szCs w:val="20"/>
        </w:rPr>
        <w:t>.</w:t>
      </w:r>
    </w:p>
    <w:p w:rsidR="00691AC5" w:rsidRPr="00691AC5" w:rsidRDefault="00691AC5" w:rsidP="00691AC5">
      <w:pPr>
        <w:pStyle w:val="ConsNormal"/>
        <w:widowControl/>
        <w:tabs>
          <w:tab w:val="left" w:pos="709"/>
          <w:tab w:val="left" w:pos="993"/>
        </w:tabs>
        <w:spacing w:line="276" w:lineRule="auto"/>
        <w:ind w:left="360" w:right="0" w:firstLine="0"/>
        <w:jc w:val="both"/>
        <w:rPr>
          <w:rFonts w:ascii="Times New Roman" w:hAnsi="Times New Roman"/>
          <w:color w:val="000000"/>
        </w:rPr>
      </w:pPr>
      <w:r w:rsidRPr="00691AC5">
        <w:rPr>
          <w:rFonts w:ascii="Times New Roman" w:hAnsi="Times New Roman"/>
          <w:color w:val="000000"/>
        </w:rPr>
        <w:t>6. Пункт 9 части 1 статьи 42 изложить в следующей редакции:</w:t>
      </w:r>
    </w:p>
    <w:p w:rsidR="00691AC5" w:rsidRPr="00691AC5" w:rsidRDefault="00691AC5" w:rsidP="00691AC5">
      <w:pPr>
        <w:pStyle w:val="ConsNormal"/>
        <w:widowControl/>
        <w:ind w:right="0" w:firstLine="0"/>
        <w:jc w:val="both"/>
        <w:rPr>
          <w:rFonts w:ascii="Times New Roman" w:eastAsia="Calibri" w:hAnsi="Times New Roman"/>
          <w:color w:val="000000"/>
        </w:rPr>
      </w:pPr>
      <w:proofErr w:type="gramStart"/>
      <w:r w:rsidRPr="00691AC5">
        <w:rPr>
          <w:rFonts w:ascii="Times New Roman" w:hAnsi="Times New Roman"/>
          <w:color w:val="000000"/>
        </w:rPr>
        <w:t>«9</w:t>
      </w:r>
      <w:r w:rsidRPr="00691AC5">
        <w:rPr>
          <w:rFonts w:ascii="Times New Roman" w:eastAsia="Calibri" w:hAnsi="Times New Roman"/>
          <w:color w:val="000000"/>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91AC5">
        <w:rPr>
          <w:rFonts w:ascii="Times New Roman" w:eastAsia="Calibri" w:hAnsi="Times New Roman"/>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91AC5">
        <w:rPr>
          <w:rFonts w:ascii="Times New Roman" w:eastAsia="Calibri" w:hAnsi="Times New Roman"/>
          <w:color w:val="000000"/>
        </w:rPr>
        <w:t>;»</w:t>
      </w:r>
      <w:proofErr w:type="gramEnd"/>
      <w:r w:rsidRPr="00691AC5">
        <w:rPr>
          <w:rFonts w:ascii="Times New Roman" w:eastAsia="Calibri" w:hAnsi="Times New Roman"/>
          <w:color w:val="000000"/>
        </w:rPr>
        <w:t>.</w:t>
      </w:r>
    </w:p>
    <w:p w:rsidR="00691AC5" w:rsidRPr="00691AC5" w:rsidRDefault="00691AC5" w:rsidP="00691AC5">
      <w:pPr>
        <w:pStyle w:val="ConsNormal"/>
        <w:widowControl/>
        <w:ind w:right="0" w:firstLine="0"/>
        <w:jc w:val="both"/>
        <w:rPr>
          <w:rFonts w:ascii="Times New Roman" w:eastAsia="Calibri" w:hAnsi="Times New Roman"/>
        </w:rPr>
      </w:pPr>
    </w:p>
    <w:p w:rsidR="00691AC5" w:rsidRPr="00691AC5" w:rsidRDefault="00691AC5" w:rsidP="00691AC5">
      <w:pPr>
        <w:tabs>
          <w:tab w:val="left" w:pos="360"/>
        </w:tabs>
        <w:jc w:val="both"/>
        <w:rPr>
          <w:rFonts w:ascii="Times New Roman" w:hAnsi="Times New Roman" w:cs="Times New Roman"/>
          <w:sz w:val="20"/>
          <w:szCs w:val="20"/>
        </w:rPr>
      </w:pPr>
      <w:r w:rsidRPr="00691AC5">
        <w:rPr>
          <w:sz w:val="20"/>
          <w:szCs w:val="20"/>
        </w:rPr>
        <w:tab/>
      </w:r>
      <w:r w:rsidRPr="00691AC5">
        <w:rPr>
          <w:rFonts w:ascii="Times New Roman" w:hAnsi="Times New Roman" w:cs="Times New Roman"/>
          <w:sz w:val="20"/>
          <w:szCs w:val="20"/>
        </w:rPr>
        <w:t>7.  Статью 47 признать утратившей силу.</w:t>
      </w:r>
    </w:p>
    <w:p w:rsidR="00691AC5" w:rsidRPr="00691AC5" w:rsidRDefault="00691AC5" w:rsidP="00691AC5">
      <w:pPr>
        <w:tabs>
          <w:tab w:val="left" w:pos="360"/>
        </w:tabs>
        <w:jc w:val="both"/>
        <w:rPr>
          <w:rFonts w:ascii="Times New Roman" w:hAnsi="Times New Roman" w:cs="Times New Roman"/>
          <w:sz w:val="20"/>
          <w:szCs w:val="20"/>
        </w:rPr>
      </w:pPr>
      <w:r w:rsidRPr="00691AC5">
        <w:rPr>
          <w:rFonts w:ascii="Times New Roman" w:hAnsi="Times New Roman" w:cs="Times New Roman"/>
          <w:sz w:val="20"/>
          <w:szCs w:val="20"/>
        </w:rPr>
        <w:t xml:space="preserve"> </w:t>
      </w:r>
      <w:r w:rsidRPr="00691AC5">
        <w:rPr>
          <w:rFonts w:ascii="Times New Roman" w:hAnsi="Times New Roman" w:cs="Times New Roman"/>
          <w:sz w:val="20"/>
          <w:szCs w:val="20"/>
        </w:rPr>
        <w:tab/>
        <w:t>8. Пункт 17 части 2 статьи 81.1. признать утратившим силу.</w:t>
      </w:r>
    </w:p>
    <w:p w:rsidR="00B46F68" w:rsidRDefault="00B46F68" w:rsidP="00B46F68">
      <w:pPr>
        <w:pStyle w:val="ConsPlusNormal"/>
        <w:jc w:val="both"/>
        <w:rPr>
          <w:szCs w:val="22"/>
        </w:rPr>
      </w:pPr>
    </w:p>
    <w:p w:rsidR="00B46F68" w:rsidRPr="00235FE6" w:rsidRDefault="00B46F68" w:rsidP="00B46F68">
      <w:pPr>
        <w:pStyle w:val="ConsPlusNormal"/>
        <w:jc w:val="both"/>
        <w:rPr>
          <w:szCs w:val="22"/>
        </w:rPr>
      </w:pPr>
    </w:p>
    <w:p w:rsidR="0012126B" w:rsidRDefault="0012126B" w:rsidP="004B7ABA">
      <w:pPr>
        <w:jc w:val="center"/>
        <w:rPr>
          <w:rFonts w:ascii="Times New Roman" w:eastAsia="Times New Roman" w:hAnsi="Times New Roman" w:cs="Times New Roman"/>
          <w:sz w:val="24"/>
          <w:szCs w:val="24"/>
        </w:rPr>
      </w:pPr>
    </w:p>
    <w:p w:rsidR="00691AC5" w:rsidRDefault="00691AC5" w:rsidP="004B7ABA">
      <w:pPr>
        <w:jc w:val="center"/>
        <w:rPr>
          <w:rFonts w:ascii="Times New Roman" w:eastAsia="Times New Roman" w:hAnsi="Times New Roman" w:cs="Times New Roman"/>
          <w:sz w:val="24"/>
          <w:szCs w:val="24"/>
        </w:rPr>
      </w:pPr>
    </w:p>
    <w:p w:rsidR="00691AC5" w:rsidRDefault="00691AC5" w:rsidP="004B7ABA">
      <w:pPr>
        <w:jc w:val="center"/>
        <w:rPr>
          <w:rFonts w:ascii="Times New Roman" w:eastAsia="Times New Roman" w:hAnsi="Times New Roman" w:cs="Times New Roman"/>
          <w:sz w:val="24"/>
          <w:szCs w:val="24"/>
        </w:rPr>
      </w:pPr>
    </w:p>
    <w:p w:rsidR="00691AC5" w:rsidRPr="003A5A26" w:rsidRDefault="00691AC5" w:rsidP="004B7ABA">
      <w:pPr>
        <w:jc w:val="center"/>
        <w:rPr>
          <w:rFonts w:ascii="Times New Roman" w:eastAsia="Times New Roman" w:hAnsi="Times New Roman" w:cs="Times New Roman"/>
          <w:sz w:val="24"/>
          <w:szCs w:val="24"/>
        </w:rPr>
      </w:pPr>
    </w:p>
    <w:p w:rsidR="00C704FE" w:rsidRPr="00190CCA" w:rsidRDefault="005B6669" w:rsidP="00FD30E7">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bookmarkStart w:id="1" w:name="Par58"/>
      <w:bookmarkEnd w:id="1"/>
      <w:r w:rsidRPr="00190CCA">
        <w:rPr>
          <w:rFonts w:ascii="Times New Roman" w:eastAsia="Times New Roman" w:hAnsi="Times New Roman" w:cs="Times New Roman"/>
          <w:sz w:val="20"/>
          <w:szCs w:val="20"/>
        </w:rPr>
        <w:t xml:space="preserve">Информационный бюллетень </w:t>
      </w:r>
      <w:r w:rsidR="00B46F68">
        <w:rPr>
          <w:rFonts w:ascii="Times New Roman" w:eastAsia="Times New Roman" w:hAnsi="Times New Roman" w:cs="Times New Roman"/>
          <w:sz w:val="20"/>
          <w:szCs w:val="20"/>
        </w:rPr>
        <w:t>№ 17</w:t>
      </w:r>
      <w:r w:rsidR="00C10E7B">
        <w:rPr>
          <w:rFonts w:ascii="Times New Roman" w:eastAsia="Times New Roman" w:hAnsi="Times New Roman" w:cs="Times New Roman"/>
          <w:sz w:val="20"/>
          <w:szCs w:val="20"/>
        </w:rPr>
        <w:t xml:space="preserve"> </w:t>
      </w:r>
      <w:r w:rsidR="000E10BD" w:rsidRPr="00190CCA">
        <w:rPr>
          <w:rFonts w:ascii="Times New Roman" w:eastAsia="Times New Roman" w:hAnsi="Times New Roman" w:cs="Times New Roman"/>
          <w:sz w:val="20"/>
          <w:szCs w:val="20"/>
        </w:rPr>
        <w:t xml:space="preserve">от </w:t>
      </w:r>
      <w:r w:rsidR="00B46F68">
        <w:rPr>
          <w:rFonts w:ascii="Times New Roman" w:eastAsia="Times New Roman" w:hAnsi="Times New Roman" w:cs="Times New Roman"/>
          <w:sz w:val="20"/>
          <w:szCs w:val="20"/>
        </w:rPr>
        <w:t>28</w:t>
      </w:r>
      <w:r w:rsidR="00C10E7B">
        <w:rPr>
          <w:rFonts w:ascii="Times New Roman" w:eastAsia="Times New Roman" w:hAnsi="Times New Roman" w:cs="Times New Roman"/>
          <w:sz w:val="20"/>
          <w:szCs w:val="20"/>
        </w:rPr>
        <w:t>.06</w:t>
      </w:r>
      <w:r w:rsidR="00E72C49">
        <w:rPr>
          <w:rFonts w:ascii="Times New Roman" w:eastAsia="Times New Roman" w:hAnsi="Times New Roman" w:cs="Times New Roman"/>
          <w:sz w:val="20"/>
          <w:szCs w:val="20"/>
        </w:rPr>
        <w:t>.</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«Тельвисочный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AF40B9" w:rsidRPr="00190CCA">
        <w:rPr>
          <w:rFonts w:ascii="Times New Roman" w:eastAsia="Times New Roman" w:hAnsi="Times New Roman" w:cs="Times New Roman"/>
          <w:sz w:val="20"/>
          <w:szCs w:val="20"/>
        </w:rPr>
        <w:t xml:space="preserve">ЗР </w:t>
      </w:r>
      <w:r w:rsidR="00FD30E7">
        <w:rPr>
          <w:rFonts w:ascii="Times New Roman" w:eastAsia="Times New Roman" w:hAnsi="Times New Roman" w:cs="Times New Roman"/>
          <w:sz w:val="20"/>
          <w:szCs w:val="20"/>
        </w:rPr>
        <w:t>НАО. Село Тельвиска</w:t>
      </w:r>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273AB1">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AC5" w:rsidRDefault="00691AC5" w:rsidP="00AD1B3A">
      <w:pPr>
        <w:spacing w:after="0" w:line="240" w:lineRule="auto"/>
      </w:pPr>
      <w:r>
        <w:separator/>
      </w:r>
    </w:p>
  </w:endnote>
  <w:endnote w:type="continuationSeparator" w:id="1">
    <w:p w:rsidR="00691AC5" w:rsidRDefault="00691AC5"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AC5" w:rsidRDefault="00691AC5" w:rsidP="00AD1B3A">
      <w:pPr>
        <w:spacing w:after="0" w:line="240" w:lineRule="auto"/>
      </w:pPr>
      <w:r>
        <w:separator/>
      </w:r>
    </w:p>
  </w:footnote>
  <w:footnote w:type="continuationSeparator" w:id="1">
    <w:p w:rsidR="00691AC5" w:rsidRDefault="00691AC5"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B254DDC"/>
    <w:multiLevelType w:val="hybridMultilevel"/>
    <w:tmpl w:val="4136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9">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0D6D81"/>
    <w:multiLevelType w:val="hybridMultilevel"/>
    <w:tmpl w:val="D0C49DA4"/>
    <w:lvl w:ilvl="0" w:tplc="44062164">
      <w:start w:val="1"/>
      <w:numFmt w:val="decimal"/>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12"/>
  </w:num>
  <w:num w:numId="4">
    <w:abstractNumId w:val="1"/>
  </w:num>
  <w:num w:numId="5">
    <w:abstractNumId w:val="7"/>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226305"/>
  </w:hdrShapeDefaults>
  <w:footnotePr>
    <w:footnote w:id="0"/>
    <w:footnote w:id="1"/>
  </w:footnotePr>
  <w:endnotePr>
    <w:endnote w:id="0"/>
    <w:endnote w:id="1"/>
  </w:endnotePr>
  <w:compat>
    <w:useFELayout/>
  </w:compat>
  <w:rsids>
    <w:rsidRoot w:val="001F356E"/>
    <w:rsid w:val="0000091A"/>
    <w:rsid w:val="00001C6F"/>
    <w:rsid w:val="00002C94"/>
    <w:rsid w:val="000049E0"/>
    <w:rsid w:val="000103A4"/>
    <w:rsid w:val="00021870"/>
    <w:rsid w:val="00022119"/>
    <w:rsid w:val="00030F66"/>
    <w:rsid w:val="00044CD2"/>
    <w:rsid w:val="00050A6B"/>
    <w:rsid w:val="0006353F"/>
    <w:rsid w:val="00072B5E"/>
    <w:rsid w:val="000A13ED"/>
    <w:rsid w:val="000B0BB2"/>
    <w:rsid w:val="000B2472"/>
    <w:rsid w:val="000B613B"/>
    <w:rsid w:val="000C3529"/>
    <w:rsid w:val="000D1BE4"/>
    <w:rsid w:val="000D2269"/>
    <w:rsid w:val="000D7000"/>
    <w:rsid w:val="000E10BD"/>
    <w:rsid w:val="000E3699"/>
    <w:rsid w:val="000E3B32"/>
    <w:rsid w:val="000F244E"/>
    <w:rsid w:val="001068DA"/>
    <w:rsid w:val="0011297D"/>
    <w:rsid w:val="0012126B"/>
    <w:rsid w:val="00122EA8"/>
    <w:rsid w:val="00135673"/>
    <w:rsid w:val="0014494E"/>
    <w:rsid w:val="00147651"/>
    <w:rsid w:val="00154854"/>
    <w:rsid w:val="001559AC"/>
    <w:rsid w:val="00155CCA"/>
    <w:rsid w:val="001633B7"/>
    <w:rsid w:val="00165A8C"/>
    <w:rsid w:val="00185B04"/>
    <w:rsid w:val="00190CCA"/>
    <w:rsid w:val="001A12F9"/>
    <w:rsid w:val="001A32D3"/>
    <w:rsid w:val="001B0BA7"/>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0F01"/>
    <w:rsid w:val="002430F2"/>
    <w:rsid w:val="002514CE"/>
    <w:rsid w:val="002516C8"/>
    <w:rsid w:val="00256CDC"/>
    <w:rsid w:val="00257C23"/>
    <w:rsid w:val="00266C5F"/>
    <w:rsid w:val="002718C1"/>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425A"/>
    <w:rsid w:val="003069FF"/>
    <w:rsid w:val="00306EA6"/>
    <w:rsid w:val="00314078"/>
    <w:rsid w:val="00315EBD"/>
    <w:rsid w:val="00326E61"/>
    <w:rsid w:val="00327DF7"/>
    <w:rsid w:val="00331910"/>
    <w:rsid w:val="00332F0A"/>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C2D9D"/>
    <w:rsid w:val="003C404D"/>
    <w:rsid w:val="003D3722"/>
    <w:rsid w:val="003E0507"/>
    <w:rsid w:val="003F4CD7"/>
    <w:rsid w:val="004024EC"/>
    <w:rsid w:val="0040596E"/>
    <w:rsid w:val="00410CE7"/>
    <w:rsid w:val="004122B0"/>
    <w:rsid w:val="004122EA"/>
    <w:rsid w:val="004141AD"/>
    <w:rsid w:val="00415E28"/>
    <w:rsid w:val="0041679B"/>
    <w:rsid w:val="00431303"/>
    <w:rsid w:val="00435931"/>
    <w:rsid w:val="00435D92"/>
    <w:rsid w:val="00451AC2"/>
    <w:rsid w:val="00453F97"/>
    <w:rsid w:val="00457EDB"/>
    <w:rsid w:val="00463EB6"/>
    <w:rsid w:val="004645E4"/>
    <w:rsid w:val="004679BB"/>
    <w:rsid w:val="004770A4"/>
    <w:rsid w:val="0048245C"/>
    <w:rsid w:val="004873B1"/>
    <w:rsid w:val="00487B95"/>
    <w:rsid w:val="0049192B"/>
    <w:rsid w:val="004958CB"/>
    <w:rsid w:val="004A5883"/>
    <w:rsid w:val="004B7ABA"/>
    <w:rsid w:val="004C06D5"/>
    <w:rsid w:val="004D4D2A"/>
    <w:rsid w:val="004D749A"/>
    <w:rsid w:val="004E1E7F"/>
    <w:rsid w:val="004F031C"/>
    <w:rsid w:val="004F33D3"/>
    <w:rsid w:val="00504759"/>
    <w:rsid w:val="00504B88"/>
    <w:rsid w:val="00524FD9"/>
    <w:rsid w:val="00527112"/>
    <w:rsid w:val="005361C3"/>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55EB"/>
    <w:rsid w:val="00615CB8"/>
    <w:rsid w:val="00634E14"/>
    <w:rsid w:val="00642A7A"/>
    <w:rsid w:val="00654A14"/>
    <w:rsid w:val="0065548D"/>
    <w:rsid w:val="00661925"/>
    <w:rsid w:val="00671F09"/>
    <w:rsid w:val="00680A69"/>
    <w:rsid w:val="00691AC5"/>
    <w:rsid w:val="006A5314"/>
    <w:rsid w:val="006A6F6D"/>
    <w:rsid w:val="006B4216"/>
    <w:rsid w:val="006B561E"/>
    <w:rsid w:val="006C012E"/>
    <w:rsid w:val="006C3481"/>
    <w:rsid w:val="006E601C"/>
    <w:rsid w:val="006E6A53"/>
    <w:rsid w:val="006F17B6"/>
    <w:rsid w:val="006F77D6"/>
    <w:rsid w:val="00723AC2"/>
    <w:rsid w:val="007256FE"/>
    <w:rsid w:val="0072579A"/>
    <w:rsid w:val="00727130"/>
    <w:rsid w:val="007456F3"/>
    <w:rsid w:val="0075293B"/>
    <w:rsid w:val="00753BDD"/>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80B17"/>
    <w:rsid w:val="008943CB"/>
    <w:rsid w:val="00896584"/>
    <w:rsid w:val="008A22B2"/>
    <w:rsid w:val="008B0E3B"/>
    <w:rsid w:val="008B3116"/>
    <w:rsid w:val="008C6D2B"/>
    <w:rsid w:val="008E255F"/>
    <w:rsid w:val="008E3FEC"/>
    <w:rsid w:val="008E6971"/>
    <w:rsid w:val="008F28EF"/>
    <w:rsid w:val="008F4701"/>
    <w:rsid w:val="00903D2D"/>
    <w:rsid w:val="0090744C"/>
    <w:rsid w:val="00920D37"/>
    <w:rsid w:val="00940D29"/>
    <w:rsid w:val="00940DE7"/>
    <w:rsid w:val="00950F77"/>
    <w:rsid w:val="0095490C"/>
    <w:rsid w:val="009762D3"/>
    <w:rsid w:val="009837F3"/>
    <w:rsid w:val="00983CC5"/>
    <w:rsid w:val="00987561"/>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484A"/>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B3A"/>
    <w:rsid w:val="00AD2CCF"/>
    <w:rsid w:val="00AE6189"/>
    <w:rsid w:val="00AF40B9"/>
    <w:rsid w:val="00AF681D"/>
    <w:rsid w:val="00B03769"/>
    <w:rsid w:val="00B21DF5"/>
    <w:rsid w:val="00B26A38"/>
    <w:rsid w:val="00B31E03"/>
    <w:rsid w:val="00B41B89"/>
    <w:rsid w:val="00B4243E"/>
    <w:rsid w:val="00B451D1"/>
    <w:rsid w:val="00B46F68"/>
    <w:rsid w:val="00B567AA"/>
    <w:rsid w:val="00B6208F"/>
    <w:rsid w:val="00B62ECA"/>
    <w:rsid w:val="00B6480F"/>
    <w:rsid w:val="00B7307F"/>
    <w:rsid w:val="00B83346"/>
    <w:rsid w:val="00B91E24"/>
    <w:rsid w:val="00B97003"/>
    <w:rsid w:val="00BB3469"/>
    <w:rsid w:val="00BB5F50"/>
    <w:rsid w:val="00BC034B"/>
    <w:rsid w:val="00BC3B8B"/>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5232C"/>
    <w:rsid w:val="00D605CF"/>
    <w:rsid w:val="00D61E7F"/>
    <w:rsid w:val="00D72E45"/>
    <w:rsid w:val="00D7744D"/>
    <w:rsid w:val="00D81E8C"/>
    <w:rsid w:val="00D844D7"/>
    <w:rsid w:val="00D8514A"/>
    <w:rsid w:val="00D869BC"/>
    <w:rsid w:val="00DA1370"/>
    <w:rsid w:val="00DA1FB5"/>
    <w:rsid w:val="00DA2D12"/>
    <w:rsid w:val="00DA38F8"/>
    <w:rsid w:val="00DA4BC0"/>
    <w:rsid w:val="00DA6316"/>
    <w:rsid w:val="00DB6CAD"/>
    <w:rsid w:val="00DC1D3D"/>
    <w:rsid w:val="00DD0AC8"/>
    <w:rsid w:val="00DD1CA6"/>
    <w:rsid w:val="00DD2F6B"/>
    <w:rsid w:val="00DD6E94"/>
    <w:rsid w:val="00DE0E76"/>
    <w:rsid w:val="00DE1F5A"/>
    <w:rsid w:val="00DF0850"/>
    <w:rsid w:val="00E02B56"/>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B4AEEB4E48BCB8653C0091189CDDD44E98BF25CADD073505A589E0AEFDB60CFFBB845C2EBF0B37A656AB4582F0DFD4AF72D10B927B453BBF702Q0eEH" TargetMode="External"/><Relationship Id="rId13" Type="http://schemas.openxmlformats.org/officeDocument/2006/relationships/hyperlink" Target="consultantplus://offline/ref=EC2B4AEEB4E48BCB8653DE0407E59AD143E2D5FF58A4DD220F0503C35DE6D1379AB4B90B87E5EFB27D7E6FB551Q7e9H" TargetMode="External"/><Relationship Id="rId18" Type="http://schemas.openxmlformats.org/officeDocument/2006/relationships/hyperlink" Target="consultantplus://offline/ref=E8837531A98DDA9CE7B3EF3A8D8810A0CD8717BFDB8C4D7A747F251A073DB0C5438EA21FC20B7E89DA88034676F00C9EEA35D9DC93BAA4D2mFp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C2B4AEEB4E48BCB8653DE0407E59AD143E3D5FC59AADD220F0503C35DE6D1379AB4B90B87E5EFB27D7E6FB551Q7e9H" TargetMode="External"/><Relationship Id="rId17" Type="http://schemas.openxmlformats.org/officeDocument/2006/relationships/hyperlink" Target="consultantplus://offline/ref=E8837531A98DDA9CE7B3EF3A8D8810A0CD871AB2D9864D7A747F251A073DB0C5438EA21FC20A7C838ED213423FA40181EA28C7DD8DBAmAp6M" TargetMode="External"/><Relationship Id="rId2" Type="http://schemas.openxmlformats.org/officeDocument/2006/relationships/numbering" Target="numbering.xml"/><Relationship Id="rId16" Type="http://schemas.openxmlformats.org/officeDocument/2006/relationships/hyperlink" Target="consultantplus://offline/ref=F2D38B639556A83DA3CB6A7D119EF301EAF98B4BA2C2F9A5A18F4A6B4C84F7679AED8EAC6687D1F13E11D78658SBo2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B4AEEB4E48BCB8653DE0407E59AD143E3D1FF5CABDD220F0503C35DE6D1379AB4B90B87E5EFB27D7E6FB551Q7e9H" TargetMode="External"/><Relationship Id="rId5" Type="http://schemas.openxmlformats.org/officeDocument/2006/relationships/webSettings" Target="webSettings.xml"/><Relationship Id="rId15" Type="http://schemas.openxmlformats.org/officeDocument/2006/relationships/hyperlink" Target="consultantplus://offline/ref=DD9F53DC92C07BF14F8C49701722E8E8046D56A18689FA98E551D47296C945069D069C251BG600N" TargetMode="External"/><Relationship Id="rId10" Type="http://schemas.openxmlformats.org/officeDocument/2006/relationships/hyperlink" Target="consultantplus://offline/ref=EC2B4AEEB4E48BCB8653DE0407E59AD143E3D5FC59AADD220F0503C35DE6D1379AB4B90B87E5EFB27D7E6FB551Q7e9H" TargetMode="External"/><Relationship Id="rId19" Type="http://schemas.openxmlformats.org/officeDocument/2006/relationships/hyperlink" Target="consultantplus://offline/ref=AABADF2C0DFD0768C7019F262F33A2F49A9B70D54003BAD8C5F94C0C802CDCCF027E909572223C92E3FC9700A2D6F5995ACD5852B598w8t7M" TargetMode="External"/><Relationship Id="rId4" Type="http://schemas.openxmlformats.org/officeDocument/2006/relationships/settings" Target="settings.xml"/><Relationship Id="rId9" Type="http://schemas.openxmlformats.org/officeDocument/2006/relationships/hyperlink" Target="consultantplus://offline/ref=EC2B4AEEB4E48BCB8653DE0407E59AD143E2D5FF58A4DD220F0503C35DE6D1379AB4B90B87E5EFB27D7E6FB551Q7e9H" TargetMode="External"/><Relationship Id="rId14" Type="http://schemas.openxmlformats.org/officeDocument/2006/relationships/hyperlink" Target="consultantplus://offline/ref=EC2B4AEEB4E48BCB8653DE0407E59AD143E3D1FF5CABDD220F0503C35DE6D1379AB4B90B87E5EFB27D7E6FB551Q7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CC16-7A99-455A-9F24-5332B660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MiLa</cp:lastModifiedBy>
  <cp:revision>12</cp:revision>
  <cp:lastPrinted>2019-08-15T09:08:00Z</cp:lastPrinted>
  <dcterms:created xsi:type="dcterms:W3CDTF">2022-06-09T08:10:00Z</dcterms:created>
  <dcterms:modified xsi:type="dcterms:W3CDTF">2022-06-29T14:24:00Z</dcterms:modified>
</cp:coreProperties>
</file>