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FE8F" w14:textId="77777777" w:rsidR="0082687D" w:rsidRPr="003366E5" w:rsidRDefault="0082687D" w:rsidP="0082687D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14:paraId="69B89AC0" w14:textId="77777777" w:rsidR="0082687D" w:rsidRPr="003366E5" w:rsidRDefault="0082687D" w:rsidP="0082687D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14:paraId="6A1599AE" w14:textId="5B247CAB" w:rsidR="0082687D" w:rsidRPr="003366E5" w:rsidRDefault="0082687D" w:rsidP="0082687D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избирательного участка № </w:t>
      </w:r>
      <w:r>
        <w:rPr>
          <w:sz w:val="20"/>
          <w:szCs w:val="20"/>
        </w:rPr>
        <w:t>25</w:t>
      </w:r>
    </w:p>
    <w:p w14:paraId="59B5918F" w14:textId="13174351" w:rsidR="0082687D" w:rsidRPr="003366E5" w:rsidRDefault="0082687D" w:rsidP="0082687D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19 июня 2023 года 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41</w:t>
      </w:r>
      <w:r w:rsidRPr="003366E5">
        <w:rPr>
          <w:sz w:val="20"/>
          <w:szCs w:val="20"/>
        </w:rPr>
        <w:t xml:space="preserve"> </w:t>
      </w:r>
    </w:p>
    <w:p w14:paraId="259E03A0" w14:textId="77777777" w:rsidR="0082687D" w:rsidRPr="00260EAE" w:rsidRDefault="0082687D" w:rsidP="0082687D">
      <w:pPr>
        <w:pStyle w:val="a7"/>
        <w:ind w:left="5761"/>
        <w:jc w:val="right"/>
        <w:rPr>
          <w:sz w:val="20"/>
          <w:szCs w:val="20"/>
        </w:rPr>
      </w:pPr>
    </w:p>
    <w:p w14:paraId="39FDE173" w14:textId="77777777" w:rsidR="0082687D" w:rsidRPr="0018626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14:paraId="5BBEC7D3" w14:textId="77777777" w:rsidR="0082687D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удостоверения уполномоченного представителя </w:t>
      </w:r>
    </w:p>
    <w:p w14:paraId="4104DBB2" w14:textId="77777777" w:rsidR="0082687D" w:rsidRPr="00260EA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EA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 w:rsidRPr="00260EAE">
        <w:rPr>
          <w:rFonts w:ascii="Times New Roman" w:eastAsia="Calibri" w:hAnsi="Times New Roman" w:cs="Times New Roman"/>
          <w:b/>
          <w:sz w:val="24"/>
          <w:szCs w:val="24"/>
        </w:rPr>
        <w:t xml:space="preserve">выборов 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>депутат</w:t>
      </w:r>
      <w:r>
        <w:rPr>
          <w:rFonts w:eastAsia="Calibri"/>
          <w:b/>
          <w:sz w:val="24"/>
          <w:szCs w:val="24"/>
        </w:rPr>
        <w:t>ов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</w:t>
      </w:r>
    </w:p>
    <w:p w14:paraId="726D00AC" w14:textId="6841411D" w:rsidR="0082687D" w:rsidRPr="0018626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26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Тельвисочный</w:t>
      </w:r>
      <w:r w:rsidRPr="0018626E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14:paraId="5ABFAB7D" w14:textId="77777777" w:rsidR="0082687D" w:rsidRPr="0018626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18626E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14:paraId="0622AE8F" w14:textId="77777777" w:rsidR="0082687D" w:rsidRPr="0018626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871"/>
        <w:gridCol w:w="2163"/>
      </w:tblGrid>
      <w:tr w:rsidR="0082687D" w:rsidRPr="00260EAE" w14:paraId="3B466142" w14:textId="77777777" w:rsidTr="00FB7E5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8F56BF" w14:textId="209C2390" w:rsidR="0082687D" w:rsidRPr="0018626E" w:rsidRDefault="0082687D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18626E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Выборы депутатов Совета депутатов </w:t>
            </w:r>
            <w:r w:rsidRPr="0018626E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Тельвисочный</w:t>
            </w:r>
            <w:r w:rsidRPr="0018626E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</w:t>
            </w:r>
          </w:p>
          <w:p w14:paraId="44FFE36F" w14:textId="77777777" w:rsidR="0082687D" w:rsidRDefault="0082687D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_____ ___________ ________</w:t>
            </w:r>
            <w:r w:rsidRPr="00260EA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14:paraId="27C4F184" w14:textId="77777777" w:rsidR="0082687D" w:rsidRPr="00260EAE" w:rsidRDefault="0082687D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14:paraId="497226C6" w14:textId="77777777" w:rsidR="0082687D" w:rsidRPr="00260EAE" w:rsidRDefault="0082687D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0EAE">
              <w:rPr>
                <w:rFonts w:ascii="Times New Roman" w:eastAsia="Calibri" w:hAnsi="Times New Roman" w:cs="Times New Roman"/>
                <w:b/>
              </w:rPr>
              <w:t>У Д О С Т О В Е Р Е Н И Е   №__</w:t>
            </w:r>
          </w:p>
        </w:tc>
      </w:tr>
      <w:tr w:rsidR="0082687D" w:rsidRPr="00260EAE" w14:paraId="2E6237DF" w14:textId="77777777" w:rsidTr="00FB7E59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E6F6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2687D" w:rsidRPr="00260EAE" w14:paraId="4CAA63F3" w14:textId="77777777" w:rsidTr="00FB7E59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2AF3" w14:textId="77777777" w:rsidR="0082687D" w:rsidRPr="00260EAE" w:rsidRDefault="0082687D" w:rsidP="00FB7E59">
            <w:pPr>
              <w:pStyle w:val="2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</w:p>
        </w:tc>
      </w:tr>
      <w:tr w:rsidR="0082687D" w:rsidRPr="00260EAE" w14:paraId="25B1624A" w14:textId="77777777" w:rsidTr="00FB7E59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C9398B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2687D" w:rsidRPr="00260EAE" w14:paraId="27C23EEE" w14:textId="77777777" w:rsidTr="00FB7E59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146DBA" w14:textId="77777777" w:rsidR="0082687D" w:rsidRPr="00260EAE" w:rsidRDefault="0082687D" w:rsidP="00FB7E59">
            <w:pPr>
              <w:pStyle w:val="a3"/>
            </w:pPr>
            <w:r>
              <w:t>я</w:t>
            </w:r>
            <w:r w:rsidRPr="00260EAE">
              <w:t>вляется уполномоченным представителем</w:t>
            </w:r>
            <w:r>
              <w:t xml:space="preserve"> </w:t>
            </w:r>
            <w:r w:rsidRPr="00260EAE">
              <w:t>избирательного объединения</w:t>
            </w:r>
          </w:p>
        </w:tc>
      </w:tr>
      <w:tr w:rsidR="0082687D" w:rsidRPr="00260EAE" w14:paraId="6367197B" w14:textId="77777777" w:rsidTr="00FB7E59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4F970" w14:textId="77777777" w:rsidR="0082687D" w:rsidRPr="00260EAE" w:rsidRDefault="0082687D" w:rsidP="00FB7E59">
            <w:pPr>
              <w:pStyle w:val="a3"/>
              <w:rPr>
                <w:b/>
              </w:rPr>
            </w:pPr>
            <w:r w:rsidRPr="00260EAE">
              <w:rPr>
                <w:b/>
              </w:rPr>
              <w:t>___________________________________________________</w:t>
            </w:r>
          </w:p>
          <w:p w14:paraId="0E123ABF" w14:textId="77777777" w:rsidR="0082687D" w:rsidRPr="00260EAE" w:rsidRDefault="0082687D" w:rsidP="00FB7E59">
            <w:pPr>
              <w:pStyle w:val="a3"/>
              <w:rPr>
                <w:sz w:val="18"/>
                <w:szCs w:val="18"/>
              </w:rPr>
            </w:pPr>
            <w:r w:rsidRPr="00260EAE">
              <w:rPr>
                <w:sz w:val="18"/>
                <w:szCs w:val="18"/>
              </w:rPr>
              <w:t>(наименование избирательного объединения)</w:t>
            </w:r>
          </w:p>
          <w:p w14:paraId="6C646AEE" w14:textId="77777777" w:rsidR="0082687D" w:rsidRPr="00260EAE" w:rsidRDefault="0082687D" w:rsidP="00FB7E59">
            <w:pPr>
              <w:pStyle w:val="a3"/>
              <w:rPr>
                <w:b/>
                <w:sz w:val="10"/>
                <w:szCs w:val="10"/>
              </w:rPr>
            </w:pPr>
          </w:p>
        </w:tc>
      </w:tr>
      <w:tr w:rsidR="0082687D" w:rsidRPr="00260EAE" w14:paraId="4E99F594" w14:textId="77777777" w:rsidTr="00FB7E59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49689E" w14:textId="4E5DFBEE" w:rsidR="0082687D" w:rsidRPr="00260EAE" w:rsidRDefault="0082687D" w:rsidP="00FB7E59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и</w:t>
            </w: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збирательной комиссии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СП</w:t>
            </w: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Тельвисочный</w:t>
            </w:r>
          </w:p>
          <w:p w14:paraId="6C3F1C35" w14:textId="77777777" w:rsidR="0082687D" w:rsidRPr="00260EAE" w:rsidRDefault="0082687D" w:rsidP="00FB7E5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сельсовет»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ЗР </w:t>
            </w: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НАО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4C2A20E7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73D1D4E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82687D" w:rsidRPr="00260EAE" w14:paraId="07E185A0" w14:textId="77777777" w:rsidTr="00FB7E59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6F0A1B" w14:textId="77777777" w:rsidR="0082687D" w:rsidRPr="00260EAE" w:rsidRDefault="0082687D" w:rsidP="00FB7E5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37165" w14:textId="77777777" w:rsidR="0082687D" w:rsidRPr="00260EAE" w:rsidRDefault="0082687D" w:rsidP="00FB7E5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14:paraId="11820364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3C8C2AF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</w:t>
            </w:r>
          </w:p>
        </w:tc>
      </w:tr>
      <w:tr w:rsidR="0082687D" w:rsidRPr="00260EAE" w14:paraId="636D39A8" w14:textId="77777777" w:rsidTr="00FB7E59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FAA0" w14:textId="77777777" w:rsidR="0082687D" w:rsidRPr="00260EAE" w:rsidRDefault="0082687D" w:rsidP="00FB7E59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14:paraId="52CED278" w14:textId="77777777" w:rsidR="0082687D" w:rsidRPr="00260EAE" w:rsidRDefault="0082687D" w:rsidP="00FB7E59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 w:rsidRPr="00260EAE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14:paraId="7049C9BB" w14:textId="77777777" w:rsidR="0082687D" w:rsidRPr="0018626E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59CCF3C2" w14:textId="5BBB602B" w:rsidR="0082687D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0466C">
        <w:rPr>
          <w:rFonts w:ascii="Times New Roman" w:eastAsia="Calibri" w:hAnsi="Times New Roman" w:cs="Times New Roman"/>
          <w:b/>
          <w:sz w:val="24"/>
          <w:szCs w:val="24"/>
        </w:rPr>
        <w:t>Описание удостоверения уполномоченного представителя избирательного объединения</w:t>
      </w:r>
      <w:r w:rsidRPr="0080466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 выборах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>депутат</w:t>
      </w:r>
      <w:r>
        <w:rPr>
          <w:rFonts w:eastAsia="Calibri"/>
          <w:b/>
          <w:sz w:val="24"/>
          <w:szCs w:val="24"/>
        </w:rPr>
        <w:t>ов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</w:t>
      </w:r>
      <w:r w:rsidRPr="000C0E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626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Тельвисочный</w:t>
      </w:r>
      <w:r w:rsidRPr="0018626E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26B037D0" w14:textId="77777777" w:rsidR="0082687D" w:rsidRPr="00417362" w:rsidRDefault="0082687D" w:rsidP="0082687D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5159F456" w14:textId="0BC41AE8" w:rsidR="0082687D" w:rsidRPr="00942273" w:rsidRDefault="0082687D" w:rsidP="0082687D">
      <w:pPr>
        <w:pStyle w:val="2"/>
        <w:widowControl w:val="0"/>
        <w:shd w:val="clear" w:color="auto" w:fill="FFFFFF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 w:rsidRPr="00942273"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 w:rsidRPr="0094227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 w:rsidRPr="00942273"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 w:rsidRPr="005F5C5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F5C54">
        <w:rPr>
          <w:rFonts w:ascii="Times New Roman" w:eastAsia="Calibri" w:hAnsi="Times New Roman" w:cs="Times New Roman"/>
          <w:sz w:val="24"/>
          <w:szCs w:val="24"/>
        </w:rPr>
        <w:t xml:space="preserve">епутатов Совета депутатов </w:t>
      </w:r>
      <w:r w:rsidRPr="0018626E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Тельвисочный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5F5C54"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депутаты Совета депутатов</w:t>
      </w:r>
      <w:r w:rsidRPr="00942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26E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Тельвисочный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942273">
        <w:rPr>
          <w:rFonts w:ascii="Times New Roman" w:hAnsi="Times New Roman"/>
          <w:sz w:val="24"/>
          <w:szCs w:val="24"/>
        </w:rPr>
        <w:t xml:space="preserve">, </w:t>
      </w:r>
      <w:r w:rsidRPr="00942273">
        <w:rPr>
          <w:rFonts w:ascii="Times New Roman" w:eastAsia="Calibri" w:hAnsi="Times New Roman" w:cs="Times New Roman"/>
          <w:sz w:val="24"/>
          <w:szCs w:val="24"/>
        </w:rPr>
        <w:t>назначен</w:t>
      </w:r>
      <w:r w:rsidRPr="00942273">
        <w:rPr>
          <w:rFonts w:ascii="Times New Roman" w:hAnsi="Times New Roman"/>
          <w:sz w:val="24"/>
          <w:szCs w:val="24"/>
        </w:rPr>
        <w:t>н</w:t>
      </w:r>
      <w:r w:rsidRPr="00942273">
        <w:rPr>
          <w:rFonts w:ascii="Times New Roman" w:eastAsia="Calibri" w:hAnsi="Times New Roman" w:cs="Times New Roman"/>
          <w:sz w:val="24"/>
          <w:szCs w:val="24"/>
        </w:rPr>
        <w:t>ы</w:t>
      </w:r>
      <w:r w:rsidRPr="00942273">
        <w:rPr>
          <w:rFonts w:ascii="Times New Roman" w:hAnsi="Times New Roman"/>
          <w:sz w:val="24"/>
          <w:szCs w:val="24"/>
        </w:rPr>
        <w:t>м</w:t>
      </w:r>
      <w:r w:rsidRPr="0094227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 сентября 2023 </w:t>
      </w:r>
      <w:r w:rsidRPr="00942273">
        <w:rPr>
          <w:rFonts w:ascii="Times New Roman" w:hAnsi="Times New Roman"/>
          <w:sz w:val="24"/>
          <w:szCs w:val="24"/>
        </w:rPr>
        <w:t xml:space="preserve"> года</w:t>
      </w:r>
      <w:r w:rsidRPr="009422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FF75EA" w14:textId="77777777" w:rsidR="0082687D" w:rsidRPr="00942273" w:rsidRDefault="0082687D" w:rsidP="0082687D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 w:rsidRPr="00942273">
        <w:rPr>
          <w:sz w:val="24"/>
          <w:szCs w:val="24"/>
        </w:rPr>
        <w:t>2. Удостоверение оформляется на бланке размером 80х135 мм.</w:t>
      </w:r>
    </w:p>
    <w:p w14:paraId="1D5B505A" w14:textId="76574FCD" w:rsidR="0082687D" w:rsidRPr="00942273" w:rsidRDefault="0082687D" w:rsidP="0082687D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 w:rsidRPr="00942273"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>25</w:t>
      </w:r>
      <w:r w:rsidRPr="00942273">
        <w:rPr>
          <w:sz w:val="24"/>
          <w:szCs w:val="24"/>
        </w:rPr>
        <w:t xml:space="preserve">, скрепленная печатью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>25</w:t>
      </w:r>
      <w:r w:rsidRPr="00942273">
        <w:rPr>
          <w:sz w:val="24"/>
          <w:szCs w:val="24"/>
        </w:rPr>
        <w:t xml:space="preserve">. </w:t>
      </w:r>
    </w:p>
    <w:p w14:paraId="532644F8" w14:textId="3922C0BF" w:rsidR="0082687D" w:rsidRPr="00942273" w:rsidRDefault="0082687D" w:rsidP="0082687D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 w:rsidRPr="00942273">
        <w:rPr>
          <w:sz w:val="24"/>
          <w:szCs w:val="24"/>
        </w:rPr>
        <w:t xml:space="preserve">4. Удостоверение оформляется по утвержденной форме и выдается членом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42273">
        <w:rPr>
          <w:sz w:val="24"/>
          <w:szCs w:val="24"/>
        </w:rPr>
        <w:t>с правом решающего голоса.</w:t>
      </w:r>
    </w:p>
    <w:p w14:paraId="7E30B861" w14:textId="77777777" w:rsidR="0082687D" w:rsidRPr="00942273" w:rsidRDefault="0082687D" w:rsidP="0082687D">
      <w:pPr>
        <w:pStyle w:val="5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  <w:r w:rsidRPr="00942273">
        <w:rPr>
          <w:sz w:val="24"/>
          <w:szCs w:val="24"/>
        </w:rPr>
        <w:t>5. Лица, которым выданы удостоверения, обеспечивают их сохранность.</w:t>
      </w:r>
    </w:p>
    <w:p w14:paraId="2E1E5CB9" w14:textId="77777777" w:rsidR="0082687D" w:rsidRDefault="0082687D" w:rsidP="008268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2D8DA" w14:textId="77777777" w:rsidR="00C500D9" w:rsidRDefault="00C500D9"/>
    <w:sectPr w:rsidR="00C5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D9"/>
    <w:rsid w:val="0082687D"/>
    <w:rsid w:val="00C5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E5DE"/>
  <w15:chartTrackingRefBased/>
  <w15:docId w15:val="{763F8F27-B75C-4231-A5C4-D155D615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7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82687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2687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2687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2687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2687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2687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2687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68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2687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2687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2687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2687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2687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2687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"/>
    <w:basedOn w:val="a"/>
    <w:link w:val="a4"/>
    <w:rsid w:val="0082687D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268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82687D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8268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82687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268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2023-06-18T14:14:00Z</dcterms:created>
  <dcterms:modified xsi:type="dcterms:W3CDTF">2023-06-18T14:16:00Z</dcterms:modified>
</cp:coreProperties>
</file>