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85" w:rsidRPr="001A1B4C" w:rsidRDefault="00081117" w:rsidP="00C82E85">
      <w:pPr>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8.25pt">
            <v:imagedata r:id="rId9" o:title="Заполярный р-н (герб)контур-040908"/>
          </v:shape>
        </w:pict>
      </w:r>
    </w:p>
    <w:p w:rsidR="00C82E85" w:rsidRPr="001A1B4C" w:rsidRDefault="00C82E85" w:rsidP="00C82E85">
      <w:pPr>
        <w:jc w:val="center"/>
        <w:rPr>
          <w:sz w:val="22"/>
          <w:szCs w:val="22"/>
        </w:rPr>
      </w:pPr>
    </w:p>
    <w:p w:rsidR="00C82E85" w:rsidRPr="001A1B4C" w:rsidRDefault="00C82E85" w:rsidP="00C82E85">
      <w:pPr>
        <w:jc w:val="center"/>
        <w:rPr>
          <w:sz w:val="22"/>
          <w:szCs w:val="22"/>
        </w:rPr>
      </w:pPr>
      <w:r w:rsidRPr="001A1B4C">
        <w:rPr>
          <w:sz w:val="22"/>
          <w:szCs w:val="22"/>
        </w:rPr>
        <w:t>МУНИЦИПАЛЬНОЕ ОБРАЗОВАНИЕ «МУНИЦИПАЛЬНЫЙ РАЙОН «ЗАПОЛЯРНЫЙ РАЙОН»</w:t>
      </w:r>
    </w:p>
    <w:p w:rsidR="00C82E85" w:rsidRPr="001A1B4C" w:rsidRDefault="00C82E85" w:rsidP="00C82E85">
      <w:pPr>
        <w:jc w:val="center"/>
        <w:rPr>
          <w:b/>
          <w:szCs w:val="20"/>
        </w:rPr>
      </w:pPr>
      <w:r w:rsidRPr="001A1B4C">
        <w:rPr>
          <w:b/>
          <w:szCs w:val="20"/>
        </w:rPr>
        <w:t>КОНТРОЛЬНО-СЧЕТНАЯ ПАЛАТА</w:t>
      </w:r>
    </w:p>
    <w:tbl>
      <w:tblPr>
        <w:tblW w:w="10490" w:type="dxa"/>
        <w:tblInd w:w="-176" w:type="dxa"/>
        <w:tblBorders>
          <w:top w:val="single" w:sz="4" w:space="0" w:color="auto"/>
        </w:tblBorders>
        <w:tblLook w:val="0000" w:firstRow="0" w:lastRow="0" w:firstColumn="0" w:lastColumn="0" w:noHBand="0" w:noVBand="0"/>
      </w:tblPr>
      <w:tblGrid>
        <w:gridCol w:w="10490"/>
      </w:tblGrid>
      <w:tr w:rsidR="00C82E85" w:rsidRPr="001A1B4C" w:rsidTr="00691701">
        <w:trPr>
          <w:trHeight w:val="179"/>
        </w:trPr>
        <w:tc>
          <w:tcPr>
            <w:tcW w:w="10490" w:type="dxa"/>
            <w:tcBorders>
              <w:top w:val="single" w:sz="4" w:space="0" w:color="auto"/>
              <w:left w:val="nil"/>
              <w:bottom w:val="nil"/>
              <w:right w:val="nil"/>
            </w:tcBorders>
            <w:shd w:val="clear" w:color="auto" w:fill="auto"/>
          </w:tcPr>
          <w:p w:rsidR="00C82E85" w:rsidRPr="001A1B4C" w:rsidRDefault="00C82E85" w:rsidP="00691701">
            <w:pPr>
              <w:ind w:left="-108" w:hanging="142"/>
              <w:jc w:val="center"/>
              <w:rPr>
                <w:sz w:val="16"/>
                <w:szCs w:val="16"/>
              </w:rPr>
            </w:pPr>
            <w:r w:rsidRPr="001A1B4C">
              <w:rPr>
                <w:sz w:val="16"/>
                <w:szCs w:val="16"/>
              </w:rPr>
              <w:t>166700 п.Искателей, Ненецкий автономный округ, ул.Губкина, д.</w:t>
            </w:r>
            <w:r w:rsidR="00301137" w:rsidRPr="001A1B4C">
              <w:rPr>
                <w:sz w:val="16"/>
                <w:szCs w:val="16"/>
              </w:rPr>
              <w:t>10</w:t>
            </w:r>
            <w:r w:rsidRPr="001A1B4C">
              <w:rPr>
                <w:sz w:val="16"/>
                <w:szCs w:val="16"/>
              </w:rPr>
              <w:t>, тел. (81853) 4-</w:t>
            </w:r>
            <w:r w:rsidR="00301137" w:rsidRPr="001A1B4C">
              <w:rPr>
                <w:sz w:val="16"/>
                <w:szCs w:val="16"/>
              </w:rPr>
              <w:t>81</w:t>
            </w:r>
            <w:r w:rsidRPr="001A1B4C">
              <w:rPr>
                <w:sz w:val="16"/>
                <w:szCs w:val="16"/>
              </w:rPr>
              <w:t>-</w:t>
            </w:r>
            <w:r w:rsidR="00301137" w:rsidRPr="001A1B4C">
              <w:rPr>
                <w:sz w:val="16"/>
                <w:szCs w:val="16"/>
              </w:rPr>
              <w:t>44</w:t>
            </w:r>
            <w:r w:rsidR="00691701" w:rsidRPr="001A1B4C">
              <w:rPr>
                <w:sz w:val="16"/>
                <w:szCs w:val="16"/>
              </w:rPr>
              <w:t>, факс: (81853) 4-79-64</w:t>
            </w:r>
            <w:r w:rsidRPr="001A1B4C">
              <w:rPr>
                <w:sz w:val="16"/>
                <w:szCs w:val="16"/>
              </w:rPr>
              <w:t xml:space="preserve">, </w:t>
            </w:r>
            <w:r w:rsidRPr="001A1B4C">
              <w:rPr>
                <w:sz w:val="16"/>
                <w:szCs w:val="16"/>
                <w:lang w:val="en-US"/>
              </w:rPr>
              <w:t>e</w:t>
            </w:r>
            <w:r w:rsidRPr="001A1B4C">
              <w:rPr>
                <w:sz w:val="16"/>
                <w:szCs w:val="16"/>
              </w:rPr>
              <w:t>-</w:t>
            </w:r>
            <w:r w:rsidRPr="001A1B4C">
              <w:rPr>
                <w:sz w:val="16"/>
                <w:szCs w:val="16"/>
                <w:lang w:val="en-US"/>
              </w:rPr>
              <w:t>mail</w:t>
            </w:r>
            <w:r w:rsidRPr="001A1B4C">
              <w:rPr>
                <w:sz w:val="16"/>
                <w:szCs w:val="16"/>
              </w:rPr>
              <w:t xml:space="preserve">: </w:t>
            </w:r>
            <w:r w:rsidRPr="001A1B4C">
              <w:rPr>
                <w:sz w:val="16"/>
                <w:szCs w:val="16"/>
                <w:lang w:val="en-US"/>
              </w:rPr>
              <w:t>ksp</w:t>
            </w:r>
            <w:r w:rsidRPr="001A1B4C">
              <w:rPr>
                <w:sz w:val="16"/>
                <w:szCs w:val="16"/>
              </w:rPr>
              <w:t>-</w:t>
            </w:r>
            <w:r w:rsidRPr="001A1B4C">
              <w:rPr>
                <w:sz w:val="16"/>
                <w:szCs w:val="16"/>
                <w:lang w:val="en-US"/>
              </w:rPr>
              <w:t>zr</w:t>
            </w:r>
            <w:r w:rsidRPr="001A1B4C">
              <w:rPr>
                <w:sz w:val="16"/>
                <w:szCs w:val="16"/>
              </w:rPr>
              <w:t>@</w:t>
            </w:r>
            <w:r w:rsidRPr="001A1B4C">
              <w:rPr>
                <w:sz w:val="16"/>
                <w:szCs w:val="16"/>
                <w:lang w:val="en-US"/>
              </w:rPr>
              <w:t>mail</w:t>
            </w:r>
            <w:r w:rsidRPr="001A1B4C">
              <w:rPr>
                <w:sz w:val="16"/>
                <w:szCs w:val="16"/>
              </w:rPr>
              <w:t>.</w:t>
            </w:r>
            <w:r w:rsidRPr="001A1B4C">
              <w:rPr>
                <w:sz w:val="16"/>
                <w:szCs w:val="16"/>
                <w:lang w:val="en-US"/>
              </w:rPr>
              <w:t>ru</w:t>
            </w:r>
          </w:p>
        </w:tc>
      </w:tr>
    </w:tbl>
    <w:p w:rsidR="00C82E85" w:rsidRPr="001A1B4C" w:rsidRDefault="00C82E85" w:rsidP="00C82E85">
      <w:pPr>
        <w:shd w:val="clear" w:color="auto" w:fill="FFFFFF"/>
        <w:tabs>
          <w:tab w:val="left" w:pos="851"/>
          <w:tab w:val="left" w:pos="993"/>
          <w:tab w:val="left" w:pos="1134"/>
          <w:tab w:val="left" w:pos="9214"/>
        </w:tabs>
        <w:jc w:val="right"/>
        <w:rPr>
          <w:szCs w:val="20"/>
        </w:rPr>
      </w:pPr>
    </w:p>
    <w:tbl>
      <w:tblPr>
        <w:tblW w:w="9781" w:type="dxa"/>
        <w:tblInd w:w="108" w:type="dxa"/>
        <w:tblBorders>
          <w:insideH w:val="single" w:sz="4" w:space="0" w:color="auto"/>
        </w:tblBorders>
        <w:tblLook w:val="01E0" w:firstRow="1" w:lastRow="1" w:firstColumn="1" w:lastColumn="1" w:noHBand="0" w:noVBand="0"/>
      </w:tblPr>
      <w:tblGrid>
        <w:gridCol w:w="4245"/>
        <w:gridCol w:w="5536"/>
      </w:tblGrid>
      <w:tr w:rsidR="00C82E85" w:rsidRPr="001A1B4C" w:rsidTr="00691701">
        <w:trPr>
          <w:trHeight w:val="598"/>
        </w:trPr>
        <w:tc>
          <w:tcPr>
            <w:tcW w:w="4245" w:type="dxa"/>
            <w:shd w:val="clear" w:color="auto" w:fill="auto"/>
          </w:tcPr>
          <w:p w:rsidR="00C82E85" w:rsidRPr="001A1B4C" w:rsidRDefault="00D714BE" w:rsidP="00573049">
            <w:pPr>
              <w:rPr>
                <w:sz w:val="26"/>
                <w:szCs w:val="26"/>
              </w:rPr>
            </w:pPr>
            <w:r>
              <w:rPr>
                <w:sz w:val="26"/>
                <w:szCs w:val="26"/>
              </w:rPr>
              <w:t>17</w:t>
            </w:r>
            <w:r w:rsidR="00573049">
              <w:rPr>
                <w:sz w:val="26"/>
                <w:szCs w:val="26"/>
              </w:rPr>
              <w:t xml:space="preserve"> ноября </w:t>
            </w:r>
            <w:r w:rsidR="00C82E85" w:rsidRPr="001A1B4C">
              <w:rPr>
                <w:sz w:val="26"/>
                <w:szCs w:val="26"/>
              </w:rPr>
              <w:t>201</w:t>
            </w:r>
            <w:r w:rsidR="00007686" w:rsidRPr="001A1B4C">
              <w:rPr>
                <w:sz w:val="26"/>
                <w:szCs w:val="26"/>
              </w:rPr>
              <w:t>6</w:t>
            </w:r>
            <w:r w:rsidR="008E325E" w:rsidRPr="001A1B4C">
              <w:rPr>
                <w:sz w:val="26"/>
                <w:szCs w:val="26"/>
              </w:rPr>
              <w:t xml:space="preserve"> </w:t>
            </w:r>
            <w:r w:rsidR="00C82E85" w:rsidRPr="001A1B4C">
              <w:rPr>
                <w:sz w:val="26"/>
                <w:szCs w:val="26"/>
              </w:rPr>
              <w:t>г</w:t>
            </w:r>
            <w:r w:rsidR="008E325E" w:rsidRPr="001A1B4C">
              <w:rPr>
                <w:sz w:val="26"/>
                <w:szCs w:val="26"/>
              </w:rPr>
              <w:t>ода</w:t>
            </w:r>
          </w:p>
        </w:tc>
        <w:tc>
          <w:tcPr>
            <w:tcW w:w="5536" w:type="dxa"/>
            <w:shd w:val="clear" w:color="auto" w:fill="auto"/>
          </w:tcPr>
          <w:p w:rsidR="00C82E85" w:rsidRPr="001A1B4C" w:rsidRDefault="00C82E85" w:rsidP="00C82E85">
            <w:pPr>
              <w:jc w:val="right"/>
              <w:rPr>
                <w:sz w:val="26"/>
                <w:szCs w:val="26"/>
              </w:rPr>
            </w:pPr>
            <w:r w:rsidRPr="001A1B4C">
              <w:rPr>
                <w:sz w:val="26"/>
                <w:szCs w:val="26"/>
              </w:rPr>
              <w:t>Депутатам Совета депутатов</w:t>
            </w:r>
          </w:p>
          <w:p w:rsidR="00C82E85" w:rsidRPr="001A1B4C" w:rsidRDefault="00C82E85" w:rsidP="00C82E85">
            <w:pPr>
              <w:jc w:val="right"/>
              <w:rPr>
                <w:sz w:val="26"/>
                <w:szCs w:val="26"/>
              </w:rPr>
            </w:pPr>
            <w:r w:rsidRPr="001A1B4C">
              <w:rPr>
                <w:sz w:val="26"/>
                <w:szCs w:val="26"/>
              </w:rPr>
              <w:t>МО «Тельвисочный сельсовет» НАО</w:t>
            </w:r>
          </w:p>
        </w:tc>
      </w:tr>
    </w:tbl>
    <w:p w:rsidR="00C82E85" w:rsidRPr="001A1B4C" w:rsidRDefault="00C82E85" w:rsidP="00C82E85">
      <w:pPr>
        <w:jc w:val="both"/>
        <w:rPr>
          <w:sz w:val="26"/>
          <w:szCs w:val="26"/>
        </w:rPr>
      </w:pPr>
    </w:p>
    <w:p w:rsidR="00347A6D" w:rsidRPr="001A1B4C" w:rsidRDefault="00347A6D" w:rsidP="00932846">
      <w:pPr>
        <w:jc w:val="center"/>
        <w:rPr>
          <w:sz w:val="26"/>
          <w:szCs w:val="26"/>
        </w:rPr>
      </w:pPr>
      <w:r w:rsidRPr="001A1B4C">
        <w:rPr>
          <w:sz w:val="26"/>
          <w:szCs w:val="26"/>
        </w:rPr>
        <w:t>ЗАКЛЮЧЕНИЕ</w:t>
      </w:r>
    </w:p>
    <w:p w:rsidR="00347A6D" w:rsidRPr="001A1B4C" w:rsidRDefault="00347A6D" w:rsidP="00F3661E">
      <w:pPr>
        <w:jc w:val="center"/>
        <w:rPr>
          <w:sz w:val="26"/>
          <w:szCs w:val="26"/>
        </w:rPr>
      </w:pPr>
      <w:r w:rsidRPr="001A1B4C">
        <w:rPr>
          <w:sz w:val="26"/>
          <w:szCs w:val="26"/>
        </w:rPr>
        <w:t xml:space="preserve">на проект решения Совета депутатов муниципального образования «Тельвисочный сельсовет» Ненецкого автономного округа «О внесении изменений в решение Совета депутатов </w:t>
      </w:r>
      <w:r w:rsidR="00510A9C" w:rsidRPr="001A1B4C">
        <w:rPr>
          <w:sz w:val="26"/>
          <w:szCs w:val="26"/>
        </w:rPr>
        <w:t>муниципального образования</w:t>
      </w:r>
      <w:r w:rsidRPr="001A1B4C">
        <w:rPr>
          <w:sz w:val="26"/>
          <w:szCs w:val="26"/>
        </w:rPr>
        <w:t xml:space="preserve"> «Тельвисочный сельсовет» Н</w:t>
      </w:r>
      <w:r w:rsidR="00510A9C" w:rsidRPr="001A1B4C">
        <w:rPr>
          <w:sz w:val="26"/>
          <w:szCs w:val="26"/>
        </w:rPr>
        <w:t xml:space="preserve">енецкого автономного округа </w:t>
      </w:r>
      <w:r w:rsidRPr="001A1B4C">
        <w:rPr>
          <w:sz w:val="26"/>
          <w:szCs w:val="26"/>
        </w:rPr>
        <w:t>«О местном бюджете на 201</w:t>
      </w:r>
      <w:r w:rsidR="00007686" w:rsidRPr="001A1B4C">
        <w:rPr>
          <w:sz w:val="26"/>
          <w:szCs w:val="26"/>
        </w:rPr>
        <w:t>6</w:t>
      </w:r>
      <w:r w:rsidRPr="001A1B4C">
        <w:rPr>
          <w:sz w:val="26"/>
          <w:szCs w:val="26"/>
        </w:rPr>
        <w:t xml:space="preserve"> год»</w:t>
      </w:r>
    </w:p>
    <w:p w:rsidR="00347A6D" w:rsidRPr="001A1B4C" w:rsidRDefault="00347A6D" w:rsidP="00B375BA">
      <w:pPr>
        <w:jc w:val="center"/>
        <w:rPr>
          <w:sz w:val="26"/>
          <w:szCs w:val="26"/>
        </w:rPr>
      </w:pPr>
    </w:p>
    <w:p w:rsidR="00347A6D" w:rsidRPr="001A1B4C" w:rsidRDefault="00347A6D" w:rsidP="00932846">
      <w:pPr>
        <w:ind w:firstLine="709"/>
        <w:jc w:val="both"/>
        <w:outlineLvl w:val="0"/>
        <w:rPr>
          <w:sz w:val="26"/>
          <w:szCs w:val="26"/>
        </w:rPr>
      </w:pPr>
      <w:r w:rsidRPr="001A1B4C">
        <w:rPr>
          <w:sz w:val="26"/>
          <w:szCs w:val="26"/>
        </w:rPr>
        <w:t xml:space="preserve">В соответствии с п. 1.2 «Соглашения о передаче Контрольно-счетной палате Заполярного района полномочий контрольно-счетного органа муниципального образования «Тельвисочный сельсовет» Ненецкого автономного округа по осуществлению внешнего муниципального финансового контроля» от 14.12.2011 проведена экспертиза проекта решения Совета депутатов муниципального образования «Тельвисочный сельсовет» Ненецкого автономного округа «О внесении изменений в Решение Совета депутатов </w:t>
      </w:r>
      <w:r w:rsidR="009735BB" w:rsidRPr="001A1B4C">
        <w:rPr>
          <w:sz w:val="26"/>
          <w:szCs w:val="26"/>
        </w:rPr>
        <w:t>муниципального образования</w:t>
      </w:r>
      <w:r w:rsidRPr="001A1B4C">
        <w:rPr>
          <w:sz w:val="26"/>
          <w:szCs w:val="26"/>
        </w:rPr>
        <w:t xml:space="preserve"> «Тельвисочный сельсовет» Н</w:t>
      </w:r>
      <w:r w:rsidR="009735BB" w:rsidRPr="001A1B4C">
        <w:rPr>
          <w:sz w:val="26"/>
          <w:szCs w:val="26"/>
        </w:rPr>
        <w:t>енецкого автономного округа</w:t>
      </w:r>
      <w:r w:rsidRPr="001A1B4C">
        <w:rPr>
          <w:sz w:val="26"/>
          <w:szCs w:val="26"/>
        </w:rPr>
        <w:t xml:space="preserve"> «О местном бюджете на 201</w:t>
      </w:r>
      <w:r w:rsidR="00007686" w:rsidRPr="001A1B4C">
        <w:rPr>
          <w:sz w:val="26"/>
          <w:szCs w:val="26"/>
        </w:rPr>
        <w:t>6</w:t>
      </w:r>
      <w:r w:rsidRPr="001A1B4C">
        <w:rPr>
          <w:sz w:val="26"/>
          <w:szCs w:val="26"/>
        </w:rPr>
        <w:t xml:space="preserve"> год» (далее – проект решения).</w:t>
      </w:r>
    </w:p>
    <w:p w:rsidR="00347A6D" w:rsidRPr="001A1B4C" w:rsidRDefault="00347A6D" w:rsidP="00932846">
      <w:pPr>
        <w:ind w:firstLine="709"/>
        <w:jc w:val="both"/>
        <w:outlineLvl w:val="0"/>
        <w:rPr>
          <w:sz w:val="26"/>
          <w:szCs w:val="26"/>
        </w:rPr>
      </w:pPr>
      <w:r w:rsidRPr="001A1B4C">
        <w:rPr>
          <w:sz w:val="26"/>
          <w:szCs w:val="26"/>
        </w:rPr>
        <w:t xml:space="preserve">Для проведения экспертизы проект решения представлен в Контрольно-счетную палату Заполярного района </w:t>
      </w:r>
      <w:r w:rsidR="00D714BE">
        <w:rPr>
          <w:sz w:val="26"/>
          <w:szCs w:val="26"/>
        </w:rPr>
        <w:t>16</w:t>
      </w:r>
      <w:r w:rsidR="007037D9" w:rsidRPr="001A1B4C">
        <w:rPr>
          <w:bCs/>
          <w:sz w:val="26"/>
          <w:szCs w:val="26"/>
        </w:rPr>
        <w:t>.</w:t>
      </w:r>
      <w:r w:rsidR="00D714BE">
        <w:rPr>
          <w:bCs/>
          <w:sz w:val="26"/>
          <w:szCs w:val="26"/>
        </w:rPr>
        <w:t>11</w:t>
      </w:r>
      <w:r w:rsidR="00C82E85" w:rsidRPr="001A1B4C">
        <w:rPr>
          <w:bCs/>
          <w:sz w:val="26"/>
          <w:szCs w:val="26"/>
        </w:rPr>
        <w:t>.201</w:t>
      </w:r>
      <w:r w:rsidR="00007686" w:rsidRPr="001A1B4C">
        <w:rPr>
          <w:bCs/>
          <w:sz w:val="26"/>
          <w:szCs w:val="26"/>
        </w:rPr>
        <w:t>6</w:t>
      </w:r>
      <w:r w:rsidR="00C82E85" w:rsidRPr="001A1B4C">
        <w:rPr>
          <w:bCs/>
          <w:sz w:val="26"/>
          <w:szCs w:val="26"/>
        </w:rPr>
        <w:t xml:space="preserve"> года</w:t>
      </w:r>
      <w:r w:rsidRPr="001A1B4C">
        <w:rPr>
          <w:sz w:val="26"/>
          <w:szCs w:val="26"/>
        </w:rPr>
        <w:t>.</w:t>
      </w:r>
    </w:p>
    <w:p w:rsidR="00C94F2D" w:rsidRPr="001A1B4C" w:rsidRDefault="00C94F2D" w:rsidP="00C94F2D">
      <w:pPr>
        <w:ind w:firstLine="709"/>
        <w:jc w:val="both"/>
        <w:outlineLvl w:val="0"/>
        <w:rPr>
          <w:bCs/>
          <w:sz w:val="16"/>
          <w:szCs w:val="16"/>
        </w:rPr>
      </w:pPr>
    </w:p>
    <w:p w:rsidR="00AA7FF6" w:rsidRDefault="00C94F2D" w:rsidP="00D714BE">
      <w:pPr>
        <w:tabs>
          <w:tab w:val="left" w:pos="993"/>
        </w:tabs>
        <w:ind w:firstLine="709"/>
        <w:jc w:val="both"/>
        <w:outlineLvl w:val="0"/>
        <w:rPr>
          <w:bCs/>
          <w:sz w:val="26"/>
          <w:szCs w:val="26"/>
        </w:rPr>
      </w:pPr>
      <w:r w:rsidRPr="001A1B4C">
        <w:rPr>
          <w:bCs/>
          <w:sz w:val="26"/>
          <w:szCs w:val="26"/>
        </w:rPr>
        <w:t>Данным проектом решения предлагается</w:t>
      </w:r>
      <w:r w:rsidR="002234BE" w:rsidRPr="001A1B4C">
        <w:rPr>
          <w:bCs/>
          <w:sz w:val="26"/>
          <w:szCs w:val="26"/>
        </w:rPr>
        <w:t xml:space="preserve"> </w:t>
      </w:r>
      <w:r w:rsidR="00D714BE">
        <w:rPr>
          <w:bCs/>
          <w:sz w:val="26"/>
          <w:szCs w:val="26"/>
        </w:rPr>
        <w:t xml:space="preserve">дополнить Решение Совета депутатов МО «Тельвисочный сельсовет» НАО от 30.12.2015 № 2 «О местном бюджете на 2016 год» </w:t>
      </w:r>
      <w:r w:rsidR="003F1E4F">
        <w:rPr>
          <w:bCs/>
          <w:sz w:val="26"/>
          <w:szCs w:val="26"/>
        </w:rPr>
        <w:t xml:space="preserve">(далее – Решение о бюджете) </w:t>
      </w:r>
      <w:r w:rsidR="00D714BE">
        <w:rPr>
          <w:bCs/>
          <w:sz w:val="26"/>
          <w:szCs w:val="26"/>
        </w:rPr>
        <w:t>пунктом 13.1 следующего содержания:</w:t>
      </w:r>
    </w:p>
    <w:p w:rsidR="00D714BE" w:rsidRPr="001A1B4C" w:rsidRDefault="00D714BE" w:rsidP="00D714BE">
      <w:pPr>
        <w:tabs>
          <w:tab w:val="left" w:pos="993"/>
        </w:tabs>
        <w:ind w:firstLine="709"/>
        <w:jc w:val="both"/>
        <w:outlineLvl w:val="0"/>
        <w:rPr>
          <w:bCs/>
          <w:sz w:val="26"/>
          <w:szCs w:val="26"/>
        </w:rPr>
      </w:pPr>
      <w:r>
        <w:rPr>
          <w:bCs/>
          <w:sz w:val="26"/>
          <w:szCs w:val="26"/>
        </w:rPr>
        <w:t>«Приложение 7. Установить, что бюджетные ассигнования на осуществление бюджетных инвестиций в объекты муниципальной собственности в рамках муниципальных программ и иных расходных обязательств на 2016 год отражаются раздельно по каждому объекту (приложение 1 к настоящему решению)».</w:t>
      </w:r>
    </w:p>
    <w:p w:rsidR="001D1849" w:rsidRPr="001A1B4C" w:rsidRDefault="001D1849" w:rsidP="001D1849">
      <w:pPr>
        <w:suppressAutoHyphens/>
        <w:ind w:firstLine="709"/>
        <w:jc w:val="both"/>
        <w:outlineLvl w:val="0"/>
        <w:rPr>
          <w:bCs/>
          <w:sz w:val="26"/>
          <w:szCs w:val="26"/>
        </w:rPr>
      </w:pPr>
    </w:p>
    <w:p w:rsidR="005B452E" w:rsidRPr="001A1B4C" w:rsidRDefault="005B452E" w:rsidP="005B452E">
      <w:pPr>
        <w:ind w:firstLine="709"/>
        <w:jc w:val="both"/>
        <w:outlineLvl w:val="0"/>
        <w:rPr>
          <w:sz w:val="26"/>
          <w:szCs w:val="26"/>
        </w:rPr>
      </w:pPr>
      <w:r w:rsidRPr="001A1B4C">
        <w:rPr>
          <w:sz w:val="26"/>
          <w:szCs w:val="26"/>
        </w:rPr>
        <w:t>Проанализировав представленный проект решения, Контрольно–счетная палата Заполярного района отмечает следующее.</w:t>
      </w:r>
    </w:p>
    <w:p w:rsidR="00726EE3" w:rsidRDefault="00726EE3" w:rsidP="00726EE3">
      <w:pPr>
        <w:numPr>
          <w:ilvl w:val="0"/>
          <w:numId w:val="21"/>
        </w:numPr>
        <w:ind w:left="0" w:firstLine="709"/>
        <w:jc w:val="both"/>
        <w:rPr>
          <w:sz w:val="26"/>
          <w:szCs w:val="26"/>
        </w:rPr>
      </w:pPr>
      <w:r>
        <w:rPr>
          <w:sz w:val="26"/>
          <w:szCs w:val="26"/>
        </w:rPr>
        <w:t>Пункт 13.1 предлагаем изложить в следующей редакции:</w:t>
      </w:r>
    </w:p>
    <w:p w:rsidR="00726EE3" w:rsidRDefault="00726EE3" w:rsidP="00726EE3">
      <w:pPr>
        <w:ind w:firstLine="709"/>
        <w:jc w:val="both"/>
        <w:rPr>
          <w:bCs/>
          <w:sz w:val="26"/>
          <w:szCs w:val="26"/>
        </w:rPr>
      </w:pPr>
      <w:r>
        <w:rPr>
          <w:sz w:val="26"/>
          <w:szCs w:val="26"/>
        </w:rPr>
        <w:t xml:space="preserve">«13.1 Установить, </w:t>
      </w:r>
      <w:r>
        <w:rPr>
          <w:bCs/>
          <w:sz w:val="26"/>
          <w:szCs w:val="26"/>
        </w:rPr>
        <w:t xml:space="preserve">что бюджетные ассигнования на осуществление бюджетных инвестиций в объекты муниципальной собственности в рамках муниципальных программ и иных расходных обязательств на 2016 год отражаются раздельно по каждому объекту капитального строительства, согласно приложению </w:t>
      </w:r>
      <w:r w:rsidR="001A31AA">
        <w:rPr>
          <w:bCs/>
          <w:sz w:val="26"/>
          <w:szCs w:val="26"/>
        </w:rPr>
        <w:t>№ </w:t>
      </w:r>
      <w:r>
        <w:rPr>
          <w:bCs/>
          <w:sz w:val="26"/>
          <w:szCs w:val="26"/>
        </w:rPr>
        <w:t>7 к настоящему решению.»</w:t>
      </w:r>
      <w:r w:rsidR="00D97F99">
        <w:rPr>
          <w:bCs/>
          <w:sz w:val="26"/>
          <w:szCs w:val="26"/>
        </w:rPr>
        <w:t>.</w:t>
      </w:r>
    </w:p>
    <w:p w:rsidR="001A31AA" w:rsidRDefault="000A7876" w:rsidP="001A31AA">
      <w:pPr>
        <w:numPr>
          <w:ilvl w:val="0"/>
          <w:numId w:val="21"/>
        </w:numPr>
        <w:ind w:left="0" w:firstLine="709"/>
        <w:jc w:val="both"/>
        <w:rPr>
          <w:bCs/>
          <w:sz w:val="26"/>
          <w:szCs w:val="26"/>
        </w:rPr>
      </w:pPr>
      <w:r>
        <w:rPr>
          <w:bCs/>
          <w:sz w:val="26"/>
          <w:szCs w:val="26"/>
        </w:rPr>
        <w:t>Проект решения дополнить пунктом следующего содержания: «</w:t>
      </w:r>
      <w:r w:rsidR="00081117">
        <w:rPr>
          <w:bCs/>
          <w:sz w:val="26"/>
          <w:szCs w:val="26"/>
        </w:rPr>
        <w:t>Д</w:t>
      </w:r>
      <w:r>
        <w:rPr>
          <w:bCs/>
          <w:sz w:val="26"/>
          <w:szCs w:val="26"/>
        </w:rPr>
        <w:t xml:space="preserve">ополнить приложением № 7 «Бюджетные ассигнования на осуществление бюджетных инвестиций в объекты муниципальной собственности в рамках </w:t>
      </w:r>
      <w:r>
        <w:rPr>
          <w:bCs/>
          <w:sz w:val="26"/>
          <w:szCs w:val="26"/>
        </w:rPr>
        <w:lastRenderedPageBreak/>
        <w:t>муниципальных программ и иных расхо</w:t>
      </w:r>
      <w:r w:rsidR="00081117">
        <w:rPr>
          <w:bCs/>
          <w:sz w:val="26"/>
          <w:szCs w:val="26"/>
        </w:rPr>
        <w:t>дных обязательств на 2016 год» (</w:t>
      </w:r>
      <w:r>
        <w:rPr>
          <w:bCs/>
          <w:sz w:val="26"/>
          <w:szCs w:val="26"/>
        </w:rPr>
        <w:t>приложени</w:t>
      </w:r>
      <w:r w:rsidR="00081117">
        <w:rPr>
          <w:bCs/>
          <w:sz w:val="26"/>
          <w:szCs w:val="26"/>
        </w:rPr>
        <w:t>е </w:t>
      </w:r>
      <w:r>
        <w:rPr>
          <w:bCs/>
          <w:sz w:val="26"/>
          <w:szCs w:val="26"/>
        </w:rPr>
        <w:t>№ 1 к настоящему решению</w:t>
      </w:r>
      <w:r w:rsidR="00081117">
        <w:rPr>
          <w:bCs/>
          <w:sz w:val="26"/>
          <w:szCs w:val="26"/>
        </w:rPr>
        <w:t>)</w:t>
      </w:r>
      <w:r>
        <w:rPr>
          <w:bCs/>
          <w:sz w:val="26"/>
          <w:szCs w:val="26"/>
        </w:rPr>
        <w:t>».</w:t>
      </w:r>
    </w:p>
    <w:p w:rsidR="00726EE3" w:rsidRPr="00726EE3" w:rsidRDefault="00726EE3" w:rsidP="001A31AA">
      <w:pPr>
        <w:numPr>
          <w:ilvl w:val="0"/>
          <w:numId w:val="21"/>
        </w:numPr>
        <w:ind w:left="0" w:firstLine="709"/>
        <w:jc w:val="both"/>
        <w:rPr>
          <w:sz w:val="26"/>
          <w:szCs w:val="26"/>
        </w:rPr>
      </w:pPr>
      <w:r>
        <w:rPr>
          <w:bCs/>
          <w:sz w:val="26"/>
          <w:szCs w:val="26"/>
        </w:rPr>
        <w:t>В приложении № 1 к проекту решения</w:t>
      </w:r>
      <w:r w:rsidR="009C0216">
        <w:rPr>
          <w:bCs/>
          <w:sz w:val="26"/>
          <w:szCs w:val="26"/>
        </w:rPr>
        <w:t xml:space="preserve"> предлагаем</w:t>
      </w:r>
      <w:r>
        <w:rPr>
          <w:bCs/>
          <w:sz w:val="26"/>
          <w:szCs w:val="26"/>
        </w:rPr>
        <w:t>:</w:t>
      </w:r>
    </w:p>
    <w:p w:rsidR="009C0216" w:rsidRDefault="009C0216" w:rsidP="00726EE3">
      <w:pPr>
        <w:numPr>
          <w:ilvl w:val="0"/>
          <w:numId w:val="22"/>
        </w:numPr>
        <w:ind w:left="0" w:firstLine="709"/>
        <w:jc w:val="both"/>
        <w:rPr>
          <w:sz w:val="26"/>
          <w:szCs w:val="26"/>
        </w:rPr>
      </w:pPr>
      <w:r>
        <w:rPr>
          <w:sz w:val="26"/>
          <w:szCs w:val="26"/>
        </w:rPr>
        <w:t>в строках с наименованиями муниципальных программ исключить слова «Иные межбюджетные трансферты в рамках»;</w:t>
      </w:r>
    </w:p>
    <w:p w:rsidR="003F1E4F" w:rsidRDefault="003F1E4F" w:rsidP="00726EE3">
      <w:pPr>
        <w:numPr>
          <w:ilvl w:val="0"/>
          <w:numId w:val="22"/>
        </w:numPr>
        <w:ind w:left="0" w:firstLine="709"/>
        <w:jc w:val="both"/>
        <w:rPr>
          <w:sz w:val="26"/>
          <w:szCs w:val="26"/>
        </w:rPr>
      </w:pPr>
      <w:r>
        <w:rPr>
          <w:sz w:val="26"/>
          <w:szCs w:val="26"/>
        </w:rPr>
        <w:t xml:space="preserve">наименования объектов муниципальной собственности привести в соответствие с наименованиями, утвержденными </w:t>
      </w:r>
      <w:r w:rsidRPr="003F1E4F">
        <w:rPr>
          <w:sz w:val="26"/>
          <w:szCs w:val="26"/>
        </w:rPr>
        <w:t>Решени</w:t>
      </w:r>
      <w:r>
        <w:rPr>
          <w:sz w:val="26"/>
          <w:szCs w:val="26"/>
        </w:rPr>
        <w:t>ем</w:t>
      </w:r>
      <w:r w:rsidRPr="003F1E4F">
        <w:rPr>
          <w:sz w:val="26"/>
          <w:szCs w:val="26"/>
        </w:rPr>
        <w:t xml:space="preserve"> Совета муниципального района «Заполярный район» от 24.12.2015 № 191-р «О районном бюджете на 2016 год»</w:t>
      </w:r>
      <w:r w:rsidR="00081117">
        <w:rPr>
          <w:sz w:val="26"/>
          <w:szCs w:val="26"/>
        </w:rPr>
        <w:t xml:space="preserve"> (далее – Решение о районном бюджете)</w:t>
      </w:r>
      <w:r>
        <w:rPr>
          <w:sz w:val="26"/>
          <w:szCs w:val="26"/>
        </w:rPr>
        <w:t>.</w:t>
      </w:r>
    </w:p>
    <w:p w:rsidR="00726EE3" w:rsidRPr="00F519A3" w:rsidRDefault="003F1E4F" w:rsidP="00F519A3">
      <w:pPr>
        <w:numPr>
          <w:ilvl w:val="0"/>
          <w:numId w:val="21"/>
        </w:numPr>
        <w:ind w:left="0" w:firstLine="709"/>
        <w:jc w:val="both"/>
        <w:rPr>
          <w:sz w:val="26"/>
          <w:szCs w:val="26"/>
        </w:rPr>
      </w:pPr>
      <w:r w:rsidRPr="00F519A3">
        <w:rPr>
          <w:sz w:val="26"/>
          <w:szCs w:val="26"/>
        </w:rPr>
        <w:t xml:space="preserve">Решением о бюджете (ред. от 23.09.2016) в рамках муниципальной программы «Энергоэффективность и развитие энергетики муниципального района «Заполярный район» на 2014-2016 годы» на осуществление бюджетных инвестиций в объекты муниципальной собственности предусмотрено </w:t>
      </w:r>
      <w:r w:rsidR="00D97F99" w:rsidRPr="00F519A3">
        <w:rPr>
          <w:sz w:val="26"/>
          <w:szCs w:val="26"/>
          <w:u w:val="single"/>
        </w:rPr>
        <w:t>7 869,7</w:t>
      </w:r>
      <w:r w:rsidR="00D97F99" w:rsidRPr="00F519A3">
        <w:rPr>
          <w:sz w:val="26"/>
          <w:szCs w:val="26"/>
        </w:rPr>
        <w:t> тыс. руб. (Приложения №№ 3,</w:t>
      </w:r>
      <w:r w:rsidR="001A31AA" w:rsidRPr="00F519A3">
        <w:rPr>
          <w:sz w:val="26"/>
          <w:szCs w:val="26"/>
        </w:rPr>
        <w:t xml:space="preserve"> </w:t>
      </w:r>
      <w:r w:rsidR="00D97F99" w:rsidRPr="00F519A3">
        <w:rPr>
          <w:sz w:val="26"/>
          <w:szCs w:val="26"/>
        </w:rPr>
        <w:t xml:space="preserve">5). </w:t>
      </w:r>
      <w:proofErr w:type="gramStart"/>
      <w:r w:rsidR="00D97F99" w:rsidRPr="00F519A3">
        <w:rPr>
          <w:sz w:val="26"/>
          <w:szCs w:val="26"/>
        </w:rPr>
        <w:t xml:space="preserve">В приложении </w:t>
      </w:r>
      <w:r w:rsidR="001A31AA" w:rsidRPr="00F519A3">
        <w:rPr>
          <w:sz w:val="26"/>
          <w:szCs w:val="26"/>
        </w:rPr>
        <w:t>№ </w:t>
      </w:r>
      <w:r w:rsidR="00D97F99" w:rsidRPr="00F519A3">
        <w:rPr>
          <w:sz w:val="26"/>
          <w:szCs w:val="26"/>
        </w:rPr>
        <w:t xml:space="preserve">1 к проекту решения объем бюджетных инвестиций в рамках данной муниципальной программы предусмотрен в сумме </w:t>
      </w:r>
      <w:r w:rsidR="00D97F99" w:rsidRPr="00F519A3">
        <w:rPr>
          <w:sz w:val="26"/>
          <w:szCs w:val="26"/>
          <w:u w:val="single"/>
        </w:rPr>
        <w:t>7 832,5</w:t>
      </w:r>
      <w:r w:rsidR="00D97F99" w:rsidRPr="00F519A3">
        <w:rPr>
          <w:sz w:val="26"/>
          <w:szCs w:val="26"/>
        </w:rPr>
        <w:t xml:space="preserve"> тыс. руб. </w:t>
      </w:r>
      <w:r w:rsidR="00F519A3">
        <w:rPr>
          <w:sz w:val="26"/>
          <w:szCs w:val="26"/>
        </w:rPr>
        <w:t xml:space="preserve">Решением о районном бюджете объем </w:t>
      </w:r>
      <w:r w:rsidR="007D592C">
        <w:rPr>
          <w:sz w:val="26"/>
          <w:szCs w:val="26"/>
        </w:rPr>
        <w:t>межбюджетных трансфертов МО «</w:t>
      </w:r>
      <w:proofErr w:type="spellStart"/>
      <w:r w:rsidR="007D592C">
        <w:rPr>
          <w:sz w:val="26"/>
          <w:szCs w:val="26"/>
        </w:rPr>
        <w:t>Тельвисочный</w:t>
      </w:r>
      <w:proofErr w:type="spellEnd"/>
      <w:r w:rsidR="007D592C">
        <w:rPr>
          <w:sz w:val="26"/>
          <w:szCs w:val="26"/>
        </w:rPr>
        <w:t xml:space="preserve"> сельсовет» НАО на осуществление </w:t>
      </w:r>
      <w:r w:rsidR="00F519A3">
        <w:rPr>
          <w:sz w:val="26"/>
          <w:szCs w:val="26"/>
        </w:rPr>
        <w:t>бюджетных инвестиций в рамках данной муниципальной программы</w:t>
      </w:r>
      <w:bookmarkStart w:id="0" w:name="_GoBack"/>
      <w:bookmarkEnd w:id="0"/>
      <w:r w:rsidR="00F519A3">
        <w:rPr>
          <w:sz w:val="26"/>
          <w:szCs w:val="26"/>
        </w:rPr>
        <w:t xml:space="preserve"> утвержден в сумме </w:t>
      </w:r>
      <w:r w:rsidR="00F519A3" w:rsidRPr="00081117">
        <w:rPr>
          <w:sz w:val="26"/>
          <w:szCs w:val="26"/>
          <w:u w:val="single"/>
        </w:rPr>
        <w:t>7 832,5</w:t>
      </w:r>
      <w:r w:rsidR="00F519A3">
        <w:rPr>
          <w:sz w:val="26"/>
          <w:szCs w:val="26"/>
        </w:rPr>
        <w:t xml:space="preserve"> тыс. руб. </w:t>
      </w:r>
      <w:r w:rsidR="00D97F99" w:rsidRPr="00F519A3">
        <w:rPr>
          <w:sz w:val="26"/>
          <w:szCs w:val="26"/>
        </w:rPr>
        <w:t xml:space="preserve">Проектом решения внесение изменений в </w:t>
      </w:r>
      <w:r w:rsidR="00081117" w:rsidRPr="00F519A3">
        <w:rPr>
          <w:sz w:val="26"/>
          <w:szCs w:val="26"/>
        </w:rPr>
        <w:t>пункт 1 решения о бюджете, а также</w:t>
      </w:r>
      <w:proofErr w:type="gramEnd"/>
      <w:r w:rsidR="00081117" w:rsidRPr="00F519A3">
        <w:rPr>
          <w:sz w:val="26"/>
          <w:szCs w:val="26"/>
        </w:rPr>
        <w:t xml:space="preserve"> </w:t>
      </w:r>
      <w:proofErr w:type="gramStart"/>
      <w:r w:rsidR="00081117" w:rsidRPr="00F519A3">
        <w:rPr>
          <w:sz w:val="26"/>
          <w:szCs w:val="26"/>
        </w:rPr>
        <w:t xml:space="preserve">в </w:t>
      </w:r>
      <w:r w:rsidR="00D97F99" w:rsidRPr="00F519A3">
        <w:rPr>
          <w:sz w:val="26"/>
          <w:szCs w:val="26"/>
        </w:rPr>
        <w:t>приложения №№ 3,</w:t>
      </w:r>
      <w:r w:rsidR="001A31AA" w:rsidRPr="00F519A3">
        <w:rPr>
          <w:sz w:val="26"/>
          <w:szCs w:val="26"/>
        </w:rPr>
        <w:t xml:space="preserve"> </w:t>
      </w:r>
      <w:r w:rsidR="00D97F99" w:rsidRPr="00F519A3">
        <w:rPr>
          <w:sz w:val="26"/>
          <w:szCs w:val="26"/>
        </w:rPr>
        <w:t>5 к решению о</w:t>
      </w:r>
      <w:proofErr w:type="gramEnd"/>
      <w:r w:rsidR="00D97F99" w:rsidRPr="00F519A3">
        <w:rPr>
          <w:sz w:val="26"/>
          <w:szCs w:val="26"/>
        </w:rPr>
        <w:t xml:space="preserve"> </w:t>
      </w:r>
      <w:proofErr w:type="gramStart"/>
      <w:r w:rsidR="00D97F99" w:rsidRPr="00F519A3">
        <w:rPr>
          <w:sz w:val="26"/>
          <w:szCs w:val="26"/>
        </w:rPr>
        <w:t>бюджете</w:t>
      </w:r>
      <w:proofErr w:type="gramEnd"/>
      <w:r w:rsidR="00D97F99" w:rsidRPr="00F519A3">
        <w:rPr>
          <w:sz w:val="26"/>
          <w:szCs w:val="26"/>
        </w:rPr>
        <w:t xml:space="preserve"> не предусмотрено.</w:t>
      </w:r>
      <w:r w:rsidR="00081117" w:rsidRPr="00F519A3">
        <w:rPr>
          <w:sz w:val="26"/>
          <w:szCs w:val="26"/>
        </w:rPr>
        <w:t xml:space="preserve"> </w:t>
      </w:r>
    </w:p>
    <w:p w:rsidR="00F519A3" w:rsidRDefault="00F519A3" w:rsidP="00571BE9">
      <w:pPr>
        <w:ind w:firstLine="709"/>
        <w:jc w:val="both"/>
        <w:rPr>
          <w:sz w:val="26"/>
          <w:szCs w:val="26"/>
        </w:rPr>
      </w:pPr>
    </w:p>
    <w:p w:rsidR="00571BE9" w:rsidRPr="00F3661E" w:rsidRDefault="00571BE9" w:rsidP="00571BE9">
      <w:pPr>
        <w:ind w:firstLine="709"/>
        <w:jc w:val="both"/>
        <w:rPr>
          <w:sz w:val="26"/>
          <w:szCs w:val="26"/>
        </w:rPr>
      </w:pPr>
      <w:r w:rsidRPr="00F3661E">
        <w:rPr>
          <w:sz w:val="26"/>
          <w:szCs w:val="26"/>
        </w:rPr>
        <w:t>Проанализировав представленный проект решения, Контрольно-счетная палата Заполярного района предлагает:</w:t>
      </w:r>
    </w:p>
    <w:p w:rsidR="00571BE9" w:rsidRPr="00F3661E" w:rsidRDefault="00571BE9" w:rsidP="00571BE9">
      <w:pPr>
        <w:numPr>
          <w:ilvl w:val="0"/>
          <w:numId w:val="5"/>
        </w:numPr>
        <w:ind w:left="0" w:firstLine="709"/>
        <w:jc w:val="both"/>
        <w:rPr>
          <w:sz w:val="26"/>
          <w:szCs w:val="26"/>
        </w:rPr>
      </w:pPr>
      <w:r w:rsidRPr="00F3661E">
        <w:rPr>
          <w:sz w:val="26"/>
          <w:szCs w:val="26"/>
        </w:rPr>
        <w:t>Администрации МО «Тельвисочный сельсовет» НАО внести поправки в проект решения в соответствии с замечаниями, отраженными в настоящем заключении.</w:t>
      </w:r>
    </w:p>
    <w:p w:rsidR="00571BE9" w:rsidRPr="00F3661E" w:rsidRDefault="00571BE9" w:rsidP="00571BE9">
      <w:pPr>
        <w:numPr>
          <w:ilvl w:val="0"/>
          <w:numId w:val="5"/>
        </w:numPr>
        <w:suppressAutoHyphens/>
        <w:ind w:left="0" w:firstLine="709"/>
        <w:jc w:val="both"/>
        <w:rPr>
          <w:sz w:val="26"/>
          <w:szCs w:val="26"/>
        </w:rPr>
      </w:pPr>
      <w:r w:rsidRPr="00F3661E">
        <w:rPr>
          <w:sz w:val="26"/>
          <w:szCs w:val="26"/>
        </w:rPr>
        <w:t xml:space="preserve">Депутатам Совета депутатов МО «Тельвисочный сельсовет» НАО принять проект решения к дальнейшему рассмотрению после доработки с учетом замечаний. </w:t>
      </w:r>
    </w:p>
    <w:p w:rsidR="00D17C11" w:rsidRPr="001A1B4C" w:rsidRDefault="00D17C11" w:rsidP="00B83A50">
      <w:pPr>
        <w:ind w:firstLine="709"/>
        <w:jc w:val="both"/>
        <w:outlineLvl w:val="0"/>
        <w:rPr>
          <w:bCs/>
          <w:sz w:val="26"/>
          <w:szCs w:val="26"/>
        </w:rPr>
      </w:pPr>
    </w:p>
    <w:p w:rsidR="00053794" w:rsidRPr="001A1B4C" w:rsidRDefault="00053794" w:rsidP="00B83A50">
      <w:pPr>
        <w:ind w:firstLine="709"/>
        <w:jc w:val="both"/>
        <w:outlineLvl w:val="0"/>
        <w:rPr>
          <w:bCs/>
          <w:sz w:val="26"/>
          <w:szCs w:val="26"/>
        </w:rPr>
      </w:pPr>
    </w:p>
    <w:p w:rsidR="001C75A3" w:rsidRPr="001A1B4C" w:rsidRDefault="001C75A3" w:rsidP="005B452E">
      <w:pPr>
        <w:widowControl w:val="0"/>
        <w:autoSpaceDE w:val="0"/>
        <w:autoSpaceDN w:val="0"/>
        <w:adjustRightInd w:val="0"/>
        <w:ind w:firstLine="720"/>
        <w:jc w:val="both"/>
        <w:rPr>
          <w:rFonts w:eastAsia="Calibri"/>
          <w:sz w:val="26"/>
          <w:szCs w:val="26"/>
        </w:rPr>
      </w:pPr>
    </w:p>
    <w:p w:rsidR="001C75A3" w:rsidRPr="001A1B4C" w:rsidRDefault="00567F0D" w:rsidP="001C75A3">
      <w:pPr>
        <w:rPr>
          <w:rFonts w:eastAsia="Calibri"/>
          <w:sz w:val="26"/>
          <w:szCs w:val="26"/>
        </w:rPr>
      </w:pPr>
      <w:r>
        <w:rPr>
          <w:rFonts w:eastAsia="Calibri"/>
          <w:sz w:val="26"/>
          <w:szCs w:val="26"/>
        </w:rPr>
        <w:t>П</w:t>
      </w:r>
      <w:r w:rsidR="001C75A3" w:rsidRPr="001A1B4C">
        <w:rPr>
          <w:rFonts w:eastAsia="Calibri"/>
          <w:sz w:val="26"/>
          <w:szCs w:val="26"/>
        </w:rPr>
        <w:t>редседател</w:t>
      </w:r>
      <w:r>
        <w:rPr>
          <w:rFonts w:eastAsia="Calibri"/>
          <w:sz w:val="26"/>
          <w:szCs w:val="26"/>
        </w:rPr>
        <w:t>ь</w:t>
      </w:r>
      <w:r w:rsidR="001C75A3" w:rsidRPr="001A1B4C">
        <w:rPr>
          <w:rFonts w:eastAsia="Calibri"/>
          <w:sz w:val="26"/>
          <w:szCs w:val="26"/>
        </w:rPr>
        <w:t xml:space="preserve"> Контрольно-счетной </w:t>
      </w:r>
    </w:p>
    <w:p w:rsidR="001C75A3" w:rsidRPr="001A1B4C" w:rsidRDefault="001C75A3" w:rsidP="001C75A3">
      <w:pPr>
        <w:rPr>
          <w:rFonts w:eastAsia="Calibri"/>
          <w:sz w:val="26"/>
          <w:szCs w:val="26"/>
        </w:rPr>
      </w:pPr>
      <w:r w:rsidRPr="001A1B4C">
        <w:rPr>
          <w:rFonts w:eastAsia="Calibri"/>
          <w:sz w:val="26"/>
          <w:szCs w:val="26"/>
        </w:rPr>
        <w:t>палаты Заполя</w:t>
      </w:r>
      <w:r w:rsidR="009144BC" w:rsidRPr="001A1B4C">
        <w:rPr>
          <w:rFonts w:eastAsia="Calibri"/>
          <w:sz w:val="26"/>
          <w:szCs w:val="26"/>
        </w:rPr>
        <w:t>рного района</w:t>
      </w:r>
      <w:r w:rsidR="009144BC" w:rsidRPr="001A1B4C">
        <w:rPr>
          <w:rFonts w:eastAsia="Calibri"/>
          <w:sz w:val="26"/>
          <w:szCs w:val="26"/>
        </w:rPr>
        <w:tab/>
      </w:r>
      <w:r w:rsidR="009144BC" w:rsidRPr="001A1B4C">
        <w:rPr>
          <w:rFonts w:eastAsia="Calibri"/>
          <w:sz w:val="26"/>
          <w:szCs w:val="26"/>
        </w:rPr>
        <w:tab/>
      </w:r>
      <w:r w:rsidR="009144BC" w:rsidRPr="001A1B4C">
        <w:rPr>
          <w:rFonts w:eastAsia="Calibri"/>
          <w:sz w:val="26"/>
          <w:szCs w:val="26"/>
        </w:rPr>
        <w:tab/>
      </w:r>
      <w:r w:rsidR="009144BC" w:rsidRPr="001A1B4C">
        <w:rPr>
          <w:rFonts w:eastAsia="Calibri"/>
          <w:sz w:val="26"/>
          <w:szCs w:val="26"/>
        </w:rPr>
        <w:tab/>
      </w:r>
      <w:r w:rsidR="009144BC" w:rsidRPr="001A1B4C">
        <w:rPr>
          <w:rFonts w:eastAsia="Calibri"/>
          <w:sz w:val="26"/>
          <w:szCs w:val="26"/>
        </w:rPr>
        <w:tab/>
      </w:r>
      <w:r w:rsidR="009144BC" w:rsidRPr="001A1B4C">
        <w:rPr>
          <w:rFonts w:eastAsia="Calibri"/>
          <w:sz w:val="26"/>
          <w:szCs w:val="26"/>
        </w:rPr>
        <w:tab/>
        <w:t xml:space="preserve">        </w:t>
      </w:r>
      <w:r w:rsidR="00F519A3">
        <w:rPr>
          <w:rFonts w:eastAsia="Calibri"/>
          <w:sz w:val="26"/>
          <w:szCs w:val="26"/>
        </w:rPr>
        <w:t xml:space="preserve">    </w:t>
      </w:r>
      <w:r w:rsidR="009144BC" w:rsidRPr="001A1B4C">
        <w:rPr>
          <w:rFonts w:eastAsia="Calibri"/>
          <w:sz w:val="26"/>
          <w:szCs w:val="26"/>
        </w:rPr>
        <w:t xml:space="preserve">   </w:t>
      </w:r>
      <w:r w:rsidR="00567F0D">
        <w:rPr>
          <w:rFonts w:eastAsia="Calibri"/>
          <w:sz w:val="26"/>
          <w:szCs w:val="26"/>
        </w:rPr>
        <w:t>И.М.Артеева</w:t>
      </w:r>
    </w:p>
    <w:p w:rsidR="00053794" w:rsidRPr="001A1B4C" w:rsidRDefault="00053794" w:rsidP="00D17C11">
      <w:pPr>
        <w:ind w:firstLine="709"/>
        <w:jc w:val="both"/>
        <w:rPr>
          <w:sz w:val="26"/>
          <w:szCs w:val="26"/>
        </w:rPr>
      </w:pPr>
    </w:p>
    <w:p w:rsidR="00053794" w:rsidRPr="001A1B4C" w:rsidRDefault="00053794" w:rsidP="00D17C11">
      <w:pPr>
        <w:ind w:firstLine="709"/>
        <w:jc w:val="both"/>
        <w:rPr>
          <w:sz w:val="26"/>
          <w:szCs w:val="26"/>
        </w:rPr>
      </w:pPr>
    </w:p>
    <w:p w:rsidR="00E336C2" w:rsidRDefault="00E336C2"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D97F99" w:rsidRDefault="00D97F99" w:rsidP="00D17C11">
      <w:pPr>
        <w:ind w:firstLine="709"/>
        <w:jc w:val="both"/>
        <w:rPr>
          <w:sz w:val="26"/>
          <w:szCs w:val="26"/>
        </w:rPr>
      </w:pPr>
    </w:p>
    <w:p w:rsidR="00053794" w:rsidRPr="001A1B4C" w:rsidRDefault="00053794" w:rsidP="00D17C11">
      <w:pPr>
        <w:ind w:firstLine="709"/>
        <w:jc w:val="both"/>
        <w:rPr>
          <w:sz w:val="26"/>
          <w:szCs w:val="26"/>
        </w:rPr>
      </w:pPr>
    </w:p>
    <w:p w:rsidR="00347A6D" w:rsidRPr="001A1B4C" w:rsidRDefault="00272BAE" w:rsidP="001C75A3">
      <w:pPr>
        <w:rPr>
          <w:sz w:val="16"/>
          <w:szCs w:val="16"/>
        </w:rPr>
      </w:pPr>
      <w:r w:rsidRPr="001A1B4C">
        <w:rPr>
          <w:sz w:val="16"/>
          <w:szCs w:val="16"/>
        </w:rPr>
        <w:t>И</w:t>
      </w:r>
      <w:r w:rsidR="00347A6D" w:rsidRPr="001A1B4C">
        <w:rPr>
          <w:sz w:val="16"/>
          <w:szCs w:val="16"/>
        </w:rPr>
        <w:t xml:space="preserve">сп. </w:t>
      </w:r>
      <w:r w:rsidR="00567F0D">
        <w:rPr>
          <w:sz w:val="16"/>
          <w:szCs w:val="16"/>
        </w:rPr>
        <w:t>Попова Светлана Геннадьевна</w:t>
      </w:r>
    </w:p>
    <w:p w:rsidR="00347A6D" w:rsidRPr="001A1B4C" w:rsidRDefault="00825F11" w:rsidP="001C75A3">
      <w:pPr>
        <w:rPr>
          <w:sz w:val="26"/>
          <w:szCs w:val="26"/>
        </w:rPr>
      </w:pPr>
      <w:r w:rsidRPr="001A1B4C">
        <w:rPr>
          <w:sz w:val="16"/>
          <w:szCs w:val="16"/>
        </w:rPr>
        <w:t>т</w:t>
      </w:r>
      <w:r w:rsidR="00347A6D" w:rsidRPr="001A1B4C">
        <w:rPr>
          <w:sz w:val="16"/>
          <w:szCs w:val="16"/>
        </w:rPr>
        <w:t xml:space="preserve">ел. </w:t>
      </w:r>
      <w:r w:rsidRPr="001A1B4C">
        <w:rPr>
          <w:sz w:val="16"/>
          <w:szCs w:val="16"/>
        </w:rPr>
        <w:t xml:space="preserve">(81853) </w:t>
      </w:r>
      <w:r w:rsidR="00347A6D" w:rsidRPr="001A1B4C">
        <w:rPr>
          <w:sz w:val="16"/>
          <w:szCs w:val="16"/>
        </w:rPr>
        <w:t>4-</w:t>
      </w:r>
      <w:r w:rsidR="00567F0D">
        <w:rPr>
          <w:sz w:val="16"/>
          <w:szCs w:val="16"/>
        </w:rPr>
        <w:t>80</w:t>
      </w:r>
      <w:r w:rsidR="00272BAE" w:rsidRPr="001A1B4C">
        <w:rPr>
          <w:sz w:val="16"/>
          <w:szCs w:val="16"/>
        </w:rPr>
        <w:t>-</w:t>
      </w:r>
      <w:r w:rsidR="00567F0D">
        <w:rPr>
          <w:sz w:val="16"/>
          <w:szCs w:val="16"/>
        </w:rPr>
        <w:t>22</w:t>
      </w:r>
    </w:p>
    <w:sectPr w:rsidR="00347A6D" w:rsidRPr="001A1B4C" w:rsidSect="002C5355">
      <w:footerReference w:type="default" r:id="rId10"/>
      <w:foot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A3" w:rsidRDefault="00F519A3">
      <w:r>
        <w:separator/>
      </w:r>
    </w:p>
  </w:endnote>
  <w:endnote w:type="continuationSeparator" w:id="0">
    <w:p w:rsidR="00F519A3" w:rsidRDefault="00F5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A3" w:rsidRDefault="00F519A3">
    <w:pPr>
      <w:pStyle w:val="aa"/>
      <w:jc w:val="center"/>
    </w:pPr>
    <w:r>
      <w:fldChar w:fldCharType="begin"/>
    </w:r>
    <w:r>
      <w:instrText>PAGE   \* MERGEFORMAT</w:instrText>
    </w:r>
    <w:r>
      <w:fldChar w:fldCharType="separate"/>
    </w:r>
    <w:r w:rsidR="007D592C">
      <w:rPr>
        <w:noProof/>
      </w:rPr>
      <w:t>2</w:t>
    </w:r>
    <w:r>
      <w:rPr>
        <w:noProof/>
      </w:rPr>
      <w:fldChar w:fldCharType="end"/>
    </w:r>
  </w:p>
  <w:p w:rsidR="00F519A3" w:rsidRDefault="00F519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A3" w:rsidRDefault="00F519A3">
    <w:pPr>
      <w:pStyle w:val="aa"/>
      <w:jc w:val="right"/>
    </w:pPr>
  </w:p>
  <w:p w:rsidR="00F519A3" w:rsidRDefault="00F519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A3" w:rsidRDefault="00F519A3">
      <w:r>
        <w:separator/>
      </w:r>
    </w:p>
  </w:footnote>
  <w:footnote w:type="continuationSeparator" w:id="0">
    <w:p w:rsidR="00F519A3" w:rsidRDefault="00F51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C2"/>
    <w:multiLevelType w:val="multilevel"/>
    <w:tmpl w:val="DC82E47E"/>
    <w:styleLink w:val="1"/>
    <w:lvl w:ilvl="0">
      <w:start w:val="4"/>
      <w:numFmt w:val="decimal"/>
      <w:lvlText w:val="%1."/>
      <w:lvlJc w:val="left"/>
      <w:pPr>
        <w:tabs>
          <w:tab w:val="num" w:pos="1774"/>
        </w:tabs>
        <w:ind w:left="1774" w:hanging="1065"/>
      </w:pPr>
      <w:rPr>
        <w:rFonts w:hint="default"/>
      </w:rPr>
    </w:lvl>
    <w:lvl w:ilvl="1">
      <w:start w:val="1"/>
      <w:numFmt w:val="decimal"/>
      <w:isLgl/>
      <w:lvlText w:val="%2."/>
      <w:lvlJc w:val="left"/>
      <w:pPr>
        <w:ind w:left="1069" w:hanging="360"/>
      </w:pPr>
      <w:rPr>
        <w:rFonts w:ascii="Times New Roman" w:eastAsia="Times New Roman" w:hAnsi="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6DF37F0"/>
    <w:multiLevelType w:val="hybridMultilevel"/>
    <w:tmpl w:val="6980B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9943C0"/>
    <w:multiLevelType w:val="hybridMultilevel"/>
    <w:tmpl w:val="6C264E46"/>
    <w:lvl w:ilvl="0" w:tplc="E5466B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076E4"/>
    <w:multiLevelType w:val="hybridMultilevel"/>
    <w:tmpl w:val="F964170A"/>
    <w:lvl w:ilvl="0" w:tplc="FFFC09B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C430F72"/>
    <w:multiLevelType w:val="hybridMultilevel"/>
    <w:tmpl w:val="5B4E1A4E"/>
    <w:lvl w:ilvl="0" w:tplc="9CC49EC0">
      <w:start w:val="1"/>
      <w:numFmt w:val="bullet"/>
      <w:lvlText w:val=""/>
      <w:lvlJc w:val="left"/>
      <w:pPr>
        <w:ind w:left="1429" w:hanging="360"/>
      </w:pPr>
      <w:rPr>
        <w:rFonts w:ascii="Symbol" w:hAnsi="Symbol" w:hint="default"/>
        <w:spacing w:val="-2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16EF0"/>
    <w:multiLevelType w:val="multilevel"/>
    <w:tmpl w:val="482AEA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94C3C86"/>
    <w:multiLevelType w:val="hybridMultilevel"/>
    <w:tmpl w:val="32B0D4A2"/>
    <w:lvl w:ilvl="0" w:tplc="9CC49EC0">
      <w:start w:val="1"/>
      <w:numFmt w:val="bullet"/>
      <w:lvlText w:val=""/>
      <w:lvlJc w:val="left"/>
      <w:pPr>
        <w:ind w:left="1494" w:hanging="360"/>
      </w:pPr>
      <w:rPr>
        <w:rFonts w:ascii="Symbol" w:hAnsi="Symbol" w:hint="default"/>
        <w:spacing w:val="-20"/>
        <w:w w:val="100"/>
        <w:position w:val="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9A03402"/>
    <w:multiLevelType w:val="hybridMultilevel"/>
    <w:tmpl w:val="1B7CDB90"/>
    <w:lvl w:ilvl="0" w:tplc="DC762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7451F"/>
    <w:multiLevelType w:val="hybridMultilevel"/>
    <w:tmpl w:val="F1BC817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5741836"/>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0B701C"/>
    <w:multiLevelType w:val="hybridMultilevel"/>
    <w:tmpl w:val="4060FD3C"/>
    <w:lvl w:ilvl="0" w:tplc="9CC49EC0">
      <w:start w:val="1"/>
      <w:numFmt w:val="bullet"/>
      <w:lvlText w:val=""/>
      <w:lvlJc w:val="left"/>
      <w:pPr>
        <w:ind w:left="1429" w:hanging="360"/>
      </w:pPr>
      <w:rPr>
        <w:rFonts w:ascii="Symbol" w:hAnsi="Symbol" w:hint="default"/>
        <w:spacing w:val="-2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7C2A29"/>
    <w:multiLevelType w:val="hybridMultilevel"/>
    <w:tmpl w:val="1B108B8C"/>
    <w:lvl w:ilvl="0" w:tplc="9CC49EC0">
      <w:start w:val="1"/>
      <w:numFmt w:val="bullet"/>
      <w:lvlText w:val=""/>
      <w:lvlJc w:val="left"/>
      <w:pPr>
        <w:ind w:left="1789" w:hanging="360"/>
      </w:pPr>
      <w:rPr>
        <w:rFonts w:ascii="Symbol" w:hAnsi="Symbol" w:hint="default"/>
        <w:spacing w:val="-20"/>
        <w:w w:val="100"/>
        <w:position w:val="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43B7E1F"/>
    <w:multiLevelType w:val="hybridMultilevel"/>
    <w:tmpl w:val="7BE0BA02"/>
    <w:lvl w:ilvl="0" w:tplc="CD70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AA60ED"/>
    <w:multiLevelType w:val="hybridMultilevel"/>
    <w:tmpl w:val="AFA250C0"/>
    <w:lvl w:ilvl="0" w:tplc="55F4E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F31046"/>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1470AE6"/>
    <w:multiLevelType w:val="hybridMultilevel"/>
    <w:tmpl w:val="8DF0D530"/>
    <w:lvl w:ilvl="0" w:tplc="E76EF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03509E"/>
    <w:multiLevelType w:val="hybridMultilevel"/>
    <w:tmpl w:val="21DEA6EA"/>
    <w:lvl w:ilvl="0" w:tplc="9CC49EC0">
      <w:start w:val="1"/>
      <w:numFmt w:val="bullet"/>
      <w:lvlText w:val=""/>
      <w:lvlJc w:val="left"/>
      <w:pPr>
        <w:ind w:left="2149" w:hanging="360"/>
      </w:pPr>
      <w:rPr>
        <w:rFonts w:ascii="Symbol" w:hAnsi="Symbol" w:hint="default"/>
        <w:spacing w:val="-20"/>
        <w:w w:val="100"/>
        <w:position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5A34B98"/>
    <w:multiLevelType w:val="hybridMultilevel"/>
    <w:tmpl w:val="74B25450"/>
    <w:lvl w:ilvl="0" w:tplc="DC7626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BD137C"/>
    <w:multiLevelType w:val="multilevel"/>
    <w:tmpl w:val="3156216A"/>
    <w:lvl w:ilvl="0">
      <w:start w:val="1"/>
      <w:numFmt w:val="decimal"/>
      <w:lvlText w:val="%1."/>
      <w:lvlJc w:val="left"/>
      <w:pPr>
        <w:tabs>
          <w:tab w:val="num" w:pos="1777"/>
        </w:tabs>
        <w:ind w:left="1777" w:hanging="360"/>
      </w:pPr>
      <w:rPr>
        <w:rFonts w:cs="Times New Roman"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217" w:hanging="1800"/>
      </w:pPr>
      <w:rPr>
        <w:rFonts w:hint="default"/>
      </w:rPr>
    </w:lvl>
  </w:abstractNum>
  <w:abstractNum w:abstractNumId="19">
    <w:nsid w:val="62AB120A"/>
    <w:multiLevelType w:val="hybridMultilevel"/>
    <w:tmpl w:val="B99E8A92"/>
    <w:lvl w:ilvl="0" w:tplc="7A0EC7D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AD04CC"/>
    <w:multiLevelType w:val="hybridMultilevel"/>
    <w:tmpl w:val="5CE65268"/>
    <w:lvl w:ilvl="0" w:tplc="ECEE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CC10C4"/>
    <w:multiLevelType w:val="hybridMultilevel"/>
    <w:tmpl w:val="5D1C960E"/>
    <w:lvl w:ilvl="0" w:tplc="7A0EC7D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19"/>
  </w:num>
  <w:num w:numId="6">
    <w:abstractNumId w:val="5"/>
  </w:num>
  <w:num w:numId="7">
    <w:abstractNumId w:val="4"/>
  </w:num>
  <w:num w:numId="8">
    <w:abstractNumId w:val="3"/>
  </w:num>
  <w:num w:numId="9">
    <w:abstractNumId w:val="20"/>
  </w:num>
  <w:num w:numId="10">
    <w:abstractNumId w:val="2"/>
  </w:num>
  <w:num w:numId="11">
    <w:abstractNumId w:val="18"/>
  </w:num>
  <w:num w:numId="12">
    <w:abstractNumId w:val="17"/>
  </w:num>
  <w:num w:numId="13">
    <w:abstractNumId w:val="7"/>
  </w:num>
  <w:num w:numId="14">
    <w:abstractNumId w:val="6"/>
  </w:num>
  <w:num w:numId="15">
    <w:abstractNumId w:val="8"/>
  </w:num>
  <w:num w:numId="16">
    <w:abstractNumId w:val="16"/>
  </w:num>
  <w:num w:numId="17">
    <w:abstractNumId w:val="11"/>
  </w:num>
  <w:num w:numId="18">
    <w:abstractNumId w:val="1"/>
  </w:num>
  <w:num w:numId="19">
    <w:abstractNumId w:val="15"/>
  </w:num>
  <w:num w:numId="20">
    <w:abstractNumId w:val="13"/>
  </w:num>
  <w:num w:numId="21">
    <w:abstractNumId w:val="12"/>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0D9"/>
    <w:rsid w:val="0000537C"/>
    <w:rsid w:val="00006EF3"/>
    <w:rsid w:val="00007686"/>
    <w:rsid w:val="00010FC1"/>
    <w:rsid w:val="0001116C"/>
    <w:rsid w:val="00017254"/>
    <w:rsid w:val="0002298D"/>
    <w:rsid w:val="000234EF"/>
    <w:rsid w:val="00024B6C"/>
    <w:rsid w:val="00024CEF"/>
    <w:rsid w:val="00027762"/>
    <w:rsid w:val="00027AE5"/>
    <w:rsid w:val="00030BF8"/>
    <w:rsid w:val="00032736"/>
    <w:rsid w:val="00034DFB"/>
    <w:rsid w:val="0003589F"/>
    <w:rsid w:val="00036378"/>
    <w:rsid w:val="00041F9C"/>
    <w:rsid w:val="000432F0"/>
    <w:rsid w:val="000439DE"/>
    <w:rsid w:val="00043D5F"/>
    <w:rsid w:val="00044FD4"/>
    <w:rsid w:val="000534BC"/>
    <w:rsid w:val="00053794"/>
    <w:rsid w:val="00054324"/>
    <w:rsid w:val="00054626"/>
    <w:rsid w:val="00057704"/>
    <w:rsid w:val="00061B0C"/>
    <w:rsid w:val="00064194"/>
    <w:rsid w:val="00065186"/>
    <w:rsid w:val="00066783"/>
    <w:rsid w:val="00066B77"/>
    <w:rsid w:val="00067324"/>
    <w:rsid w:val="00073742"/>
    <w:rsid w:val="00077AC0"/>
    <w:rsid w:val="00080C0E"/>
    <w:rsid w:val="00081117"/>
    <w:rsid w:val="000834EA"/>
    <w:rsid w:val="00083848"/>
    <w:rsid w:val="00091942"/>
    <w:rsid w:val="000927D3"/>
    <w:rsid w:val="000971C2"/>
    <w:rsid w:val="000A166A"/>
    <w:rsid w:val="000A318B"/>
    <w:rsid w:val="000A400E"/>
    <w:rsid w:val="000A4434"/>
    <w:rsid w:val="000A48A0"/>
    <w:rsid w:val="000A4DED"/>
    <w:rsid w:val="000A4E18"/>
    <w:rsid w:val="000A5C71"/>
    <w:rsid w:val="000A7876"/>
    <w:rsid w:val="000A78A4"/>
    <w:rsid w:val="000A79CE"/>
    <w:rsid w:val="000A7E3E"/>
    <w:rsid w:val="000B2876"/>
    <w:rsid w:val="000B5A20"/>
    <w:rsid w:val="000B71AE"/>
    <w:rsid w:val="000C004B"/>
    <w:rsid w:val="000C281E"/>
    <w:rsid w:val="000C3BDE"/>
    <w:rsid w:val="000C76F4"/>
    <w:rsid w:val="000C7B47"/>
    <w:rsid w:val="000D3F4C"/>
    <w:rsid w:val="000D55A3"/>
    <w:rsid w:val="000E075A"/>
    <w:rsid w:val="000E23B4"/>
    <w:rsid w:val="000E446A"/>
    <w:rsid w:val="000E48CE"/>
    <w:rsid w:val="000E521F"/>
    <w:rsid w:val="000E57F6"/>
    <w:rsid w:val="000E72D2"/>
    <w:rsid w:val="000F2666"/>
    <w:rsid w:val="000F4A41"/>
    <w:rsid w:val="000F4CCE"/>
    <w:rsid w:val="000F78AF"/>
    <w:rsid w:val="000F7B3E"/>
    <w:rsid w:val="000F7CF2"/>
    <w:rsid w:val="00101806"/>
    <w:rsid w:val="00107D0A"/>
    <w:rsid w:val="0011360F"/>
    <w:rsid w:val="00114796"/>
    <w:rsid w:val="0011486A"/>
    <w:rsid w:val="00117665"/>
    <w:rsid w:val="00123B65"/>
    <w:rsid w:val="00124E49"/>
    <w:rsid w:val="001269E4"/>
    <w:rsid w:val="00127768"/>
    <w:rsid w:val="00130187"/>
    <w:rsid w:val="001306A9"/>
    <w:rsid w:val="001358E5"/>
    <w:rsid w:val="0014070E"/>
    <w:rsid w:val="00142718"/>
    <w:rsid w:val="00144FCC"/>
    <w:rsid w:val="001453BC"/>
    <w:rsid w:val="0015547E"/>
    <w:rsid w:val="00160927"/>
    <w:rsid w:val="001616EF"/>
    <w:rsid w:val="00162CA4"/>
    <w:rsid w:val="00164BF2"/>
    <w:rsid w:val="00166632"/>
    <w:rsid w:val="00175249"/>
    <w:rsid w:val="00175723"/>
    <w:rsid w:val="00181D3D"/>
    <w:rsid w:val="0018582A"/>
    <w:rsid w:val="00185CB0"/>
    <w:rsid w:val="00186532"/>
    <w:rsid w:val="00187D43"/>
    <w:rsid w:val="001911F1"/>
    <w:rsid w:val="00191514"/>
    <w:rsid w:val="00192A5F"/>
    <w:rsid w:val="00193BA7"/>
    <w:rsid w:val="001948A7"/>
    <w:rsid w:val="001956DE"/>
    <w:rsid w:val="00197AEA"/>
    <w:rsid w:val="001A1B4C"/>
    <w:rsid w:val="001A31AA"/>
    <w:rsid w:val="001A4441"/>
    <w:rsid w:val="001A4608"/>
    <w:rsid w:val="001A7F96"/>
    <w:rsid w:val="001B062E"/>
    <w:rsid w:val="001B0645"/>
    <w:rsid w:val="001B1234"/>
    <w:rsid w:val="001B5061"/>
    <w:rsid w:val="001B5108"/>
    <w:rsid w:val="001C2B48"/>
    <w:rsid w:val="001C4369"/>
    <w:rsid w:val="001C4388"/>
    <w:rsid w:val="001C4D05"/>
    <w:rsid w:val="001C75A3"/>
    <w:rsid w:val="001D0854"/>
    <w:rsid w:val="001D0F51"/>
    <w:rsid w:val="001D1849"/>
    <w:rsid w:val="001D1A7C"/>
    <w:rsid w:val="001D1FA3"/>
    <w:rsid w:val="001D27DF"/>
    <w:rsid w:val="001D4849"/>
    <w:rsid w:val="001D5B25"/>
    <w:rsid w:val="001E1728"/>
    <w:rsid w:val="001E717D"/>
    <w:rsid w:val="001E7BBC"/>
    <w:rsid w:val="001F1FCC"/>
    <w:rsid w:val="001F5E07"/>
    <w:rsid w:val="001F6EF0"/>
    <w:rsid w:val="00200138"/>
    <w:rsid w:val="00200EE1"/>
    <w:rsid w:val="002046D1"/>
    <w:rsid w:val="0021582D"/>
    <w:rsid w:val="00220F4B"/>
    <w:rsid w:val="002234BE"/>
    <w:rsid w:val="00224495"/>
    <w:rsid w:val="0023043D"/>
    <w:rsid w:val="00230931"/>
    <w:rsid w:val="00232CB9"/>
    <w:rsid w:val="00235945"/>
    <w:rsid w:val="00235E12"/>
    <w:rsid w:val="00236343"/>
    <w:rsid w:val="00240CCF"/>
    <w:rsid w:val="00241A23"/>
    <w:rsid w:val="002433D3"/>
    <w:rsid w:val="002437C0"/>
    <w:rsid w:val="002439A4"/>
    <w:rsid w:val="002454A7"/>
    <w:rsid w:val="002460B8"/>
    <w:rsid w:val="002513E2"/>
    <w:rsid w:val="00253460"/>
    <w:rsid w:val="002541D6"/>
    <w:rsid w:val="002566B1"/>
    <w:rsid w:val="00257E3B"/>
    <w:rsid w:val="00262F0E"/>
    <w:rsid w:val="0027013D"/>
    <w:rsid w:val="00272BAE"/>
    <w:rsid w:val="00272FB9"/>
    <w:rsid w:val="0027456E"/>
    <w:rsid w:val="00275614"/>
    <w:rsid w:val="00281FAD"/>
    <w:rsid w:val="00285E58"/>
    <w:rsid w:val="00291517"/>
    <w:rsid w:val="00291834"/>
    <w:rsid w:val="00293E68"/>
    <w:rsid w:val="002955E3"/>
    <w:rsid w:val="002A0EF6"/>
    <w:rsid w:val="002A1AB9"/>
    <w:rsid w:val="002A7012"/>
    <w:rsid w:val="002B0822"/>
    <w:rsid w:val="002B2F09"/>
    <w:rsid w:val="002B3D59"/>
    <w:rsid w:val="002B54FC"/>
    <w:rsid w:val="002B6C2D"/>
    <w:rsid w:val="002B70E5"/>
    <w:rsid w:val="002B7CA5"/>
    <w:rsid w:val="002C5355"/>
    <w:rsid w:val="002D7392"/>
    <w:rsid w:val="002D7F7F"/>
    <w:rsid w:val="002E2185"/>
    <w:rsid w:val="002E297E"/>
    <w:rsid w:val="002E29C5"/>
    <w:rsid w:val="002E2E55"/>
    <w:rsid w:val="002E3EC4"/>
    <w:rsid w:val="002E4709"/>
    <w:rsid w:val="002F094D"/>
    <w:rsid w:val="002F22F6"/>
    <w:rsid w:val="002F285F"/>
    <w:rsid w:val="002F3011"/>
    <w:rsid w:val="002F30A9"/>
    <w:rsid w:val="002F63F2"/>
    <w:rsid w:val="002F6E1E"/>
    <w:rsid w:val="00301137"/>
    <w:rsid w:val="0030230C"/>
    <w:rsid w:val="00304D5A"/>
    <w:rsid w:val="00310270"/>
    <w:rsid w:val="00311962"/>
    <w:rsid w:val="00311CF4"/>
    <w:rsid w:val="00311F07"/>
    <w:rsid w:val="003165B5"/>
    <w:rsid w:val="0032014E"/>
    <w:rsid w:val="00320160"/>
    <w:rsid w:val="003218F6"/>
    <w:rsid w:val="0032504B"/>
    <w:rsid w:val="00327C3E"/>
    <w:rsid w:val="00331AF8"/>
    <w:rsid w:val="00333B99"/>
    <w:rsid w:val="0033719A"/>
    <w:rsid w:val="00340956"/>
    <w:rsid w:val="00341286"/>
    <w:rsid w:val="00343A2F"/>
    <w:rsid w:val="00345337"/>
    <w:rsid w:val="00347A6D"/>
    <w:rsid w:val="00352454"/>
    <w:rsid w:val="00352B30"/>
    <w:rsid w:val="00356C4B"/>
    <w:rsid w:val="00361F13"/>
    <w:rsid w:val="003629C4"/>
    <w:rsid w:val="0036493D"/>
    <w:rsid w:val="00372935"/>
    <w:rsid w:val="00372A64"/>
    <w:rsid w:val="00374C55"/>
    <w:rsid w:val="00377383"/>
    <w:rsid w:val="0037752B"/>
    <w:rsid w:val="0038474A"/>
    <w:rsid w:val="00386404"/>
    <w:rsid w:val="003865AC"/>
    <w:rsid w:val="00386BD9"/>
    <w:rsid w:val="003877FE"/>
    <w:rsid w:val="00390A5D"/>
    <w:rsid w:val="00391076"/>
    <w:rsid w:val="00395D2D"/>
    <w:rsid w:val="00397784"/>
    <w:rsid w:val="003A7756"/>
    <w:rsid w:val="003B09F5"/>
    <w:rsid w:val="003B233F"/>
    <w:rsid w:val="003B277B"/>
    <w:rsid w:val="003B70F0"/>
    <w:rsid w:val="003C0643"/>
    <w:rsid w:val="003C0DCC"/>
    <w:rsid w:val="003C13C3"/>
    <w:rsid w:val="003C3270"/>
    <w:rsid w:val="003C641C"/>
    <w:rsid w:val="003C6450"/>
    <w:rsid w:val="003C6995"/>
    <w:rsid w:val="003C7BDA"/>
    <w:rsid w:val="003D3F63"/>
    <w:rsid w:val="003D5501"/>
    <w:rsid w:val="003D578B"/>
    <w:rsid w:val="003D7F83"/>
    <w:rsid w:val="003E1255"/>
    <w:rsid w:val="003E366A"/>
    <w:rsid w:val="003E4230"/>
    <w:rsid w:val="003E6332"/>
    <w:rsid w:val="003E70AC"/>
    <w:rsid w:val="003F1E4F"/>
    <w:rsid w:val="003F4363"/>
    <w:rsid w:val="003F61A3"/>
    <w:rsid w:val="003F7103"/>
    <w:rsid w:val="003F769A"/>
    <w:rsid w:val="004007E6"/>
    <w:rsid w:val="00403157"/>
    <w:rsid w:val="00404261"/>
    <w:rsid w:val="00404B09"/>
    <w:rsid w:val="00405C83"/>
    <w:rsid w:val="00407574"/>
    <w:rsid w:val="004144A6"/>
    <w:rsid w:val="00414E6B"/>
    <w:rsid w:val="00415064"/>
    <w:rsid w:val="00416AEB"/>
    <w:rsid w:val="004216E8"/>
    <w:rsid w:val="004236D7"/>
    <w:rsid w:val="00423EF1"/>
    <w:rsid w:val="004248B9"/>
    <w:rsid w:val="0042516C"/>
    <w:rsid w:val="00427E32"/>
    <w:rsid w:val="00430F16"/>
    <w:rsid w:val="00431525"/>
    <w:rsid w:val="00434DAB"/>
    <w:rsid w:val="00435914"/>
    <w:rsid w:val="00435A0D"/>
    <w:rsid w:val="004369ED"/>
    <w:rsid w:val="004377B8"/>
    <w:rsid w:val="004445C6"/>
    <w:rsid w:val="00446AED"/>
    <w:rsid w:val="00451520"/>
    <w:rsid w:val="00452947"/>
    <w:rsid w:val="00453993"/>
    <w:rsid w:val="004567EB"/>
    <w:rsid w:val="00457465"/>
    <w:rsid w:val="004603CA"/>
    <w:rsid w:val="00460D2A"/>
    <w:rsid w:val="00460E4A"/>
    <w:rsid w:val="004636AC"/>
    <w:rsid w:val="004659BB"/>
    <w:rsid w:val="00466449"/>
    <w:rsid w:val="004672FE"/>
    <w:rsid w:val="00467999"/>
    <w:rsid w:val="00472E6B"/>
    <w:rsid w:val="0047447E"/>
    <w:rsid w:val="00476514"/>
    <w:rsid w:val="00476552"/>
    <w:rsid w:val="00476E46"/>
    <w:rsid w:val="00477C43"/>
    <w:rsid w:val="0048566E"/>
    <w:rsid w:val="00490C56"/>
    <w:rsid w:val="00491506"/>
    <w:rsid w:val="00492A7C"/>
    <w:rsid w:val="004935B0"/>
    <w:rsid w:val="004941D8"/>
    <w:rsid w:val="004948A1"/>
    <w:rsid w:val="00494AD4"/>
    <w:rsid w:val="00495706"/>
    <w:rsid w:val="00496102"/>
    <w:rsid w:val="004A1D27"/>
    <w:rsid w:val="004A384E"/>
    <w:rsid w:val="004B28B1"/>
    <w:rsid w:val="004B40D9"/>
    <w:rsid w:val="004B4D6A"/>
    <w:rsid w:val="004B5F05"/>
    <w:rsid w:val="004C0A1C"/>
    <w:rsid w:val="004C1451"/>
    <w:rsid w:val="004C7430"/>
    <w:rsid w:val="004C76D8"/>
    <w:rsid w:val="004E12B7"/>
    <w:rsid w:val="004E2CB8"/>
    <w:rsid w:val="004E5DDB"/>
    <w:rsid w:val="004E69A6"/>
    <w:rsid w:val="004F5214"/>
    <w:rsid w:val="00500FB1"/>
    <w:rsid w:val="00501F5D"/>
    <w:rsid w:val="00504CE8"/>
    <w:rsid w:val="00510A9C"/>
    <w:rsid w:val="00510C72"/>
    <w:rsid w:val="00510D60"/>
    <w:rsid w:val="0051490A"/>
    <w:rsid w:val="00515179"/>
    <w:rsid w:val="00522280"/>
    <w:rsid w:val="00522B12"/>
    <w:rsid w:val="00526CF4"/>
    <w:rsid w:val="005275BA"/>
    <w:rsid w:val="00527739"/>
    <w:rsid w:val="005303FD"/>
    <w:rsid w:val="00534AE7"/>
    <w:rsid w:val="00537EE0"/>
    <w:rsid w:val="00540112"/>
    <w:rsid w:val="00541B00"/>
    <w:rsid w:val="00543DAC"/>
    <w:rsid w:val="00547388"/>
    <w:rsid w:val="00550B20"/>
    <w:rsid w:val="0055298A"/>
    <w:rsid w:val="0055302E"/>
    <w:rsid w:val="0055337E"/>
    <w:rsid w:val="00564C9C"/>
    <w:rsid w:val="0056697E"/>
    <w:rsid w:val="00567F0D"/>
    <w:rsid w:val="00571BE9"/>
    <w:rsid w:val="00573049"/>
    <w:rsid w:val="005751B1"/>
    <w:rsid w:val="00576369"/>
    <w:rsid w:val="00576AF7"/>
    <w:rsid w:val="00576C6F"/>
    <w:rsid w:val="00580B08"/>
    <w:rsid w:val="0058117C"/>
    <w:rsid w:val="005843C4"/>
    <w:rsid w:val="00586F97"/>
    <w:rsid w:val="0058706C"/>
    <w:rsid w:val="00590519"/>
    <w:rsid w:val="00591636"/>
    <w:rsid w:val="00592613"/>
    <w:rsid w:val="00592E33"/>
    <w:rsid w:val="00595292"/>
    <w:rsid w:val="00597253"/>
    <w:rsid w:val="00597BA6"/>
    <w:rsid w:val="005A30BB"/>
    <w:rsid w:val="005A4D8E"/>
    <w:rsid w:val="005A66C8"/>
    <w:rsid w:val="005A7B96"/>
    <w:rsid w:val="005B0637"/>
    <w:rsid w:val="005B1CE5"/>
    <w:rsid w:val="005B424F"/>
    <w:rsid w:val="005B452E"/>
    <w:rsid w:val="005B61C4"/>
    <w:rsid w:val="005C0243"/>
    <w:rsid w:val="005D6D2E"/>
    <w:rsid w:val="005E0859"/>
    <w:rsid w:val="005E153F"/>
    <w:rsid w:val="005E1BEF"/>
    <w:rsid w:val="005E261E"/>
    <w:rsid w:val="005E35B9"/>
    <w:rsid w:val="005E4B5F"/>
    <w:rsid w:val="005E4C86"/>
    <w:rsid w:val="005E4E61"/>
    <w:rsid w:val="005E54AD"/>
    <w:rsid w:val="005E6468"/>
    <w:rsid w:val="005E64A2"/>
    <w:rsid w:val="005E65E7"/>
    <w:rsid w:val="005E7203"/>
    <w:rsid w:val="005E79AD"/>
    <w:rsid w:val="005F1EFF"/>
    <w:rsid w:val="005F416C"/>
    <w:rsid w:val="005F6770"/>
    <w:rsid w:val="00601745"/>
    <w:rsid w:val="00604067"/>
    <w:rsid w:val="00610E21"/>
    <w:rsid w:val="00610E6E"/>
    <w:rsid w:val="00613190"/>
    <w:rsid w:val="00613BA3"/>
    <w:rsid w:val="00615E65"/>
    <w:rsid w:val="00622010"/>
    <w:rsid w:val="00623DBE"/>
    <w:rsid w:val="00626402"/>
    <w:rsid w:val="00626869"/>
    <w:rsid w:val="0062772E"/>
    <w:rsid w:val="0063135C"/>
    <w:rsid w:val="006324C3"/>
    <w:rsid w:val="006341BF"/>
    <w:rsid w:val="00634C8D"/>
    <w:rsid w:val="006355BD"/>
    <w:rsid w:val="00644963"/>
    <w:rsid w:val="00644B8B"/>
    <w:rsid w:val="00645298"/>
    <w:rsid w:val="00645ECE"/>
    <w:rsid w:val="00646374"/>
    <w:rsid w:val="00647501"/>
    <w:rsid w:val="006522CE"/>
    <w:rsid w:val="006543A9"/>
    <w:rsid w:val="00655A8A"/>
    <w:rsid w:val="006579D0"/>
    <w:rsid w:val="00660233"/>
    <w:rsid w:val="00664BF5"/>
    <w:rsid w:val="0066558B"/>
    <w:rsid w:val="00665B0D"/>
    <w:rsid w:val="006664CE"/>
    <w:rsid w:val="006667D7"/>
    <w:rsid w:val="0066745D"/>
    <w:rsid w:val="006703B6"/>
    <w:rsid w:val="00672DB8"/>
    <w:rsid w:val="00676117"/>
    <w:rsid w:val="0067626A"/>
    <w:rsid w:val="00677E1E"/>
    <w:rsid w:val="00682AB8"/>
    <w:rsid w:val="00690C23"/>
    <w:rsid w:val="0069142D"/>
    <w:rsid w:val="00691701"/>
    <w:rsid w:val="006923FB"/>
    <w:rsid w:val="006948D7"/>
    <w:rsid w:val="00695571"/>
    <w:rsid w:val="006A1A8B"/>
    <w:rsid w:val="006A5269"/>
    <w:rsid w:val="006A58DA"/>
    <w:rsid w:val="006B28C5"/>
    <w:rsid w:val="006B5E7C"/>
    <w:rsid w:val="006C00C4"/>
    <w:rsid w:val="006C03E1"/>
    <w:rsid w:val="006C1204"/>
    <w:rsid w:val="006C45B9"/>
    <w:rsid w:val="006C6458"/>
    <w:rsid w:val="006C75AE"/>
    <w:rsid w:val="006C7C45"/>
    <w:rsid w:val="006D6EBF"/>
    <w:rsid w:val="006E103F"/>
    <w:rsid w:val="006E61E4"/>
    <w:rsid w:val="006E7D70"/>
    <w:rsid w:val="006F0C72"/>
    <w:rsid w:val="006F10E9"/>
    <w:rsid w:val="006F16DE"/>
    <w:rsid w:val="006F21B9"/>
    <w:rsid w:val="006F50CC"/>
    <w:rsid w:val="006F53B9"/>
    <w:rsid w:val="006F583B"/>
    <w:rsid w:val="006F6D2E"/>
    <w:rsid w:val="006F7477"/>
    <w:rsid w:val="0070020F"/>
    <w:rsid w:val="007037D9"/>
    <w:rsid w:val="0071445C"/>
    <w:rsid w:val="00714FA9"/>
    <w:rsid w:val="00715998"/>
    <w:rsid w:val="00715CA7"/>
    <w:rsid w:val="007161AC"/>
    <w:rsid w:val="00722495"/>
    <w:rsid w:val="00722B26"/>
    <w:rsid w:val="00724852"/>
    <w:rsid w:val="007258DB"/>
    <w:rsid w:val="00726EE3"/>
    <w:rsid w:val="00727B05"/>
    <w:rsid w:val="007324AF"/>
    <w:rsid w:val="007337E8"/>
    <w:rsid w:val="00740D8A"/>
    <w:rsid w:val="007435B9"/>
    <w:rsid w:val="00743900"/>
    <w:rsid w:val="0074469E"/>
    <w:rsid w:val="00747AA5"/>
    <w:rsid w:val="00747E85"/>
    <w:rsid w:val="007503C2"/>
    <w:rsid w:val="00751606"/>
    <w:rsid w:val="0075179D"/>
    <w:rsid w:val="00753086"/>
    <w:rsid w:val="0075341E"/>
    <w:rsid w:val="00753DD6"/>
    <w:rsid w:val="007546D4"/>
    <w:rsid w:val="00761341"/>
    <w:rsid w:val="007633AF"/>
    <w:rsid w:val="007654E5"/>
    <w:rsid w:val="00765D01"/>
    <w:rsid w:val="00767548"/>
    <w:rsid w:val="00767D7E"/>
    <w:rsid w:val="00775F02"/>
    <w:rsid w:val="00780053"/>
    <w:rsid w:val="0078195F"/>
    <w:rsid w:val="00786F27"/>
    <w:rsid w:val="00787CBD"/>
    <w:rsid w:val="0079078A"/>
    <w:rsid w:val="00790A1E"/>
    <w:rsid w:val="00790A28"/>
    <w:rsid w:val="0079109E"/>
    <w:rsid w:val="00793194"/>
    <w:rsid w:val="007945D0"/>
    <w:rsid w:val="00794AAB"/>
    <w:rsid w:val="007974D9"/>
    <w:rsid w:val="00797B25"/>
    <w:rsid w:val="00797F97"/>
    <w:rsid w:val="007A2FE2"/>
    <w:rsid w:val="007A415D"/>
    <w:rsid w:val="007A747E"/>
    <w:rsid w:val="007A74F9"/>
    <w:rsid w:val="007A7D02"/>
    <w:rsid w:val="007B0981"/>
    <w:rsid w:val="007B1593"/>
    <w:rsid w:val="007B195E"/>
    <w:rsid w:val="007B3CF2"/>
    <w:rsid w:val="007B4332"/>
    <w:rsid w:val="007B75D0"/>
    <w:rsid w:val="007C0952"/>
    <w:rsid w:val="007C249A"/>
    <w:rsid w:val="007C27AB"/>
    <w:rsid w:val="007C2F1E"/>
    <w:rsid w:val="007C36E0"/>
    <w:rsid w:val="007C383F"/>
    <w:rsid w:val="007C4AA4"/>
    <w:rsid w:val="007C7E08"/>
    <w:rsid w:val="007D06AD"/>
    <w:rsid w:val="007D0EEF"/>
    <w:rsid w:val="007D2BAC"/>
    <w:rsid w:val="007D3267"/>
    <w:rsid w:val="007D4758"/>
    <w:rsid w:val="007D592C"/>
    <w:rsid w:val="007D6468"/>
    <w:rsid w:val="007D7AC8"/>
    <w:rsid w:val="007E2F87"/>
    <w:rsid w:val="007E5FB6"/>
    <w:rsid w:val="007E6069"/>
    <w:rsid w:val="007E7446"/>
    <w:rsid w:val="007F146C"/>
    <w:rsid w:val="007F2C86"/>
    <w:rsid w:val="007F401B"/>
    <w:rsid w:val="007F58BD"/>
    <w:rsid w:val="008014E3"/>
    <w:rsid w:val="00803D1A"/>
    <w:rsid w:val="00803D5E"/>
    <w:rsid w:val="00805505"/>
    <w:rsid w:val="00810D50"/>
    <w:rsid w:val="00811AC9"/>
    <w:rsid w:val="00811BBB"/>
    <w:rsid w:val="00813063"/>
    <w:rsid w:val="00817325"/>
    <w:rsid w:val="0082251F"/>
    <w:rsid w:val="00825F11"/>
    <w:rsid w:val="00826602"/>
    <w:rsid w:val="00826C17"/>
    <w:rsid w:val="00832CC8"/>
    <w:rsid w:val="0084206E"/>
    <w:rsid w:val="008429C5"/>
    <w:rsid w:val="00845A5E"/>
    <w:rsid w:val="00846150"/>
    <w:rsid w:val="008468B3"/>
    <w:rsid w:val="00850D78"/>
    <w:rsid w:val="008525CB"/>
    <w:rsid w:val="00856192"/>
    <w:rsid w:val="008563B9"/>
    <w:rsid w:val="00856617"/>
    <w:rsid w:val="0085792A"/>
    <w:rsid w:val="0086356C"/>
    <w:rsid w:val="00865F6A"/>
    <w:rsid w:val="00866DCD"/>
    <w:rsid w:val="0087341D"/>
    <w:rsid w:val="00874360"/>
    <w:rsid w:val="00874556"/>
    <w:rsid w:val="00876814"/>
    <w:rsid w:val="0088391C"/>
    <w:rsid w:val="00883E9E"/>
    <w:rsid w:val="00884813"/>
    <w:rsid w:val="00884F60"/>
    <w:rsid w:val="008857D6"/>
    <w:rsid w:val="00886473"/>
    <w:rsid w:val="00894F92"/>
    <w:rsid w:val="00895861"/>
    <w:rsid w:val="0089719E"/>
    <w:rsid w:val="008A019C"/>
    <w:rsid w:val="008A1964"/>
    <w:rsid w:val="008A19B1"/>
    <w:rsid w:val="008A32E2"/>
    <w:rsid w:val="008A66B8"/>
    <w:rsid w:val="008B1450"/>
    <w:rsid w:val="008B255C"/>
    <w:rsid w:val="008B35F2"/>
    <w:rsid w:val="008B698B"/>
    <w:rsid w:val="008B7791"/>
    <w:rsid w:val="008C078C"/>
    <w:rsid w:val="008C1D04"/>
    <w:rsid w:val="008C75CF"/>
    <w:rsid w:val="008C79A6"/>
    <w:rsid w:val="008C7D1A"/>
    <w:rsid w:val="008C7E85"/>
    <w:rsid w:val="008D030A"/>
    <w:rsid w:val="008D1761"/>
    <w:rsid w:val="008E325E"/>
    <w:rsid w:val="008E50B4"/>
    <w:rsid w:val="008E6939"/>
    <w:rsid w:val="008E7DD7"/>
    <w:rsid w:val="008F05F8"/>
    <w:rsid w:val="008F060C"/>
    <w:rsid w:val="008F56E2"/>
    <w:rsid w:val="009030EC"/>
    <w:rsid w:val="00903531"/>
    <w:rsid w:val="00907D3E"/>
    <w:rsid w:val="00912322"/>
    <w:rsid w:val="00913298"/>
    <w:rsid w:val="009144BC"/>
    <w:rsid w:val="00915A06"/>
    <w:rsid w:val="009169EE"/>
    <w:rsid w:val="00917C12"/>
    <w:rsid w:val="0092015F"/>
    <w:rsid w:val="0092055B"/>
    <w:rsid w:val="00922C59"/>
    <w:rsid w:val="00930804"/>
    <w:rsid w:val="0093130E"/>
    <w:rsid w:val="00932846"/>
    <w:rsid w:val="00933915"/>
    <w:rsid w:val="009359B2"/>
    <w:rsid w:val="00936205"/>
    <w:rsid w:val="00940DA0"/>
    <w:rsid w:val="00943973"/>
    <w:rsid w:val="00943A8F"/>
    <w:rsid w:val="009444A3"/>
    <w:rsid w:val="0094471E"/>
    <w:rsid w:val="009514CC"/>
    <w:rsid w:val="00951A10"/>
    <w:rsid w:val="00952218"/>
    <w:rsid w:val="00952B9F"/>
    <w:rsid w:val="00953B13"/>
    <w:rsid w:val="00957887"/>
    <w:rsid w:val="00960259"/>
    <w:rsid w:val="0096387A"/>
    <w:rsid w:val="00963E42"/>
    <w:rsid w:val="009669D7"/>
    <w:rsid w:val="00973597"/>
    <w:rsid w:val="009735BB"/>
    <w:rsid w:val="00975154"/>
    <w:rsid w:val="009818CC"/>
    <w:rsid w:val="00983566"/>
    <w:rsid w:val="009863B0"/>
    <w:rsid w:val="009869B9"/>
    <w:rsid w:val="009911A0"/>
    <w:rsid w:val="00993885"/>
    <w:rsid w:val="00993BD2"/>
    <w:rsid w:val="00996FD3"/>
    <w:rsid w:val="009A151F"/>
    <w:rsid w:val="009A1CFA"/>
    <w:rsid w:val="009A2BE2"/>
    <w:rsid w:val="009A3FE6"/>
    <w:rsid w:val="009A52F8"/>
    <w:rsid w:val="009A5F9F"/>
    <w:rsid w:val="009B29F1"/>
    <w:rsid w:val="009B46EA"/>
    <w:rsid w:val="009B48E2"/>
    <w:rsid w:val="009B6E8B"/>
    <w:rsid w:val="009C0216"/>
    <w:rsid w:val="009C512B"/>
    <w:rsid w:val="009C5378"/>
    <w:rsid w:val="009C6309"/>
    <w:rsid w:val="009C6B7B"/>
    <w:rsid w:val="009D517B"/>
    <w:rsid w:val="009D691B"/>
    <w:rsid w:val="009D7B9F"/>
    <w:rsid w:val="009E3163"/>
    <w:rsid w:val="009E3EF1"/>
    <w:rsid w:val="009E3FAF"/>
    <w:rsid w:val="009F4020"/>
    <w:rsid w:val="009F4603"/>
    <w:rsid w:val="009F52DB"/>
    <w:rsid w:val="009F5DC0"/>
    <w:rsid w:val="00A01103"/>
    <w:rsid w:val="00A025D0"/>
    <w:rsid w:val="00A068DF"/>
    <w:rsid w:val="00A13180"/>
    <w:rsid w:val="00A15629"/>
    <w:rsid w:val="00A15755"/>
    <w:rsid w:val="00A1689B"/>
    <w:rsid w:val="00A16EDB"/>
    <w:rsid w:val="00A20C44"/>
    <w:rsid w:val="00A21A10"/>
    <w:rsid w:val="00A249AC"/>
    <w:rsid w:val="00A27849"/>
    <w:rsid w:val="00A30646"/>
    <w:rsid w:val="00A33ECA"/>
    <w:rsid w:val="00A34F90"/>
    <w:rsid w:val="00A36E84"/>
    <w:rsid w:val="00A373C2"/>
    <w:rsid w:val="00A463D5"/>
    <w:rsid w:val="00A47204"/>
    <w:rsid w:val="00A521E0"/>
    <w:rsid w:val="00A53DAD"/>
    <w:rsid w:val="00A54216"/>
    <w:rsid w:val="00A608A5"/>
    <w:rsid w:val="00A64795"/>
    <w:rsid w:val="00A667B9"/>
    <w:rsid w:val="00A725F6"/>
    <w:rsid w:val="00A73109"/>
    <w:rsid w:val="00A779EC"/>
    <w:rsid w:val="00A832CB"/>
    <w:rsid w:val="00A83964"/>
    <w:rsid w:val="00A85AC0"/>
    <w:rsid w:val="00A85F05"/>
    <w:rsid w:val="00A86DC1"/>
    <w:rsid w:val="00A874B4"/>
    <w:rsid w:val="00A8797B"/>
    <w:rsid w:val="00A87F99"/>
    <w:rsid w:val="00A932FC"/>
    <w:rsid w:val="00A96B5C"/>
    <w:rsid w:val="00A977A9"/>
    <w:rsid w:val="00AA03FD"/>
    <w:rsid w:val="00AA366F"/>
    <w:rsid w:val="00AA7FF6"/>
    <w:rsid w:val="00AB121D"/>
    <w:rsid w:val="00AB288A"/>
    <w:rsid w:val="00AB3919"/>
    <w:rsid w:val="00AB6F47"/>
    <w:rsid w:val="00AB774C"/>
    <w:rsid w:val="00AC1321"/>
    <w:rsid w:val="00AC70A7"/>
    <w:rsid w:val="00AD0119"/>
    <w:rsid w:val="00AD0E75"/>
    <w:rsid w:val="00AD146B"/>
    <w:rsid w:val="00AD38A2"/>
    <w:rsid w:val="00AD4EC1"/>
    <w:rsid w:val="00AD59A7"/>
    <w:rsid w:val="00AE0351"/>
    <w:rsid w:val="00AE0554"/>
    <w:rsid w:val="00AE1DBA"/>
    <w:rsid w:val="00AF03BF"/>
    <w:rsid w:val="00AF2FFE"/>
    <w:rsid w:val="00AF42E5"/>
    <w:rsid w:val="00AF7493"/>
    <w:rsid w:val="00B01C4E"/>
    <w:rsid w:val="00B0440B"/>
    <w:rsid w:val="00B0527C"/>
    <w:rsid w:val="00B065D2"/>
    <w:rsid w:val="00B07691"/>
    <w:rsid w:val="00B07C66"/>
    <w:rsid w:val="00B1069C"/>
    <w:rsid w:val="00B1090F"/>
    <w:rsid w:val="00B10B8B"/>
    <w:rsid w:val="00B11BCF"/>
    <w:rsid w:val="00B11FDF"/>
    <w:rsid w:val="00B1591B"/>
    <w:rsid w:val="00B2037C"/>
    <w:rsid w:val="00B24D7B"/>
    <w:rsid w:val="00B25030"/>
    <w:rsid w:val="00B26980"/>
    <w:rsid w:val="00B31CB9"/>
    <w:rsid w:val="00B32A86"/>
    <w:rsid w:val="00B343EF"/>
    <w:rsid w:val="00B368FD"/>
    <w:rsid w:val="00B375BA"/>
    <w:rsid w:val="00B438AD"/>
    <w:rsid w:val="00B45D46"/>
    <w:rsid w:val="00B50FE7"/>
    <w:rsid w:val="00B574B0"/>
    <w:rsid w:val="00B60B4C"/>
    <w:rsid w:val="00B62229"/>
    <w:rsid w:val="00B75801"/>
    <w:rsid w:val="00B76EFD"/>
    <w:rsid w:val="00B80386"/>
    <w:rsid w:val="00B834A0"/>
    <w:rsid w:val="00B83895"/>
    <w:rsid w:val="00B83A50"/>
    <w:rsid w:val="00B850B9"/>
    <w:rsid w:val="00B9038D"/>
    <w:rsid w:val="00B92021"/>
    <w:rsid w:val="00B936D0"/>
    <w:rsid w:val="00B9446C"/>
    <w:rsid w:val="00B952B5"/>
    <w:rsid w:val="00B9625F"/>
    <w:rsid w:val="00B9697A"/>
    <w:rsid w:val="00BA15DC"/>
    <w:rsid w:val="00BA39D6"/>
    <w:rsid w:val="00BA4929"/>
    <w:rsid w:val="00BB3825"/>
    <w:rsid w:val="00BB3FBC"/>
    <w:rsid w:val="00BB5A5A"/>
    <w:rsid w:val="00BC2815"/>
    <w:rsid w:val="00BC2E00"/>
    <w:rsid w:val="00BC3EF6"/>
    <w:rsid w:val="00BC7F53"/>
    <w:rsid w:val="00BD324D"/>
    <w:rsid w:val="00BD5A86"/>
    <w:rsid w:val="00BD656E"/>
    <w:rsid w:val="00BD774C"/>
    <w:rsid w:val="00BE088A"/>
    <w:rsid w:val="00BE1350"/>
    <w:rsid w:val="00BE24EF"/>
    <w:rsid w:val="00BF070B"/>
    <w:rsid w:val="00BF4E24"/>
    <w:rsid w:val="00BF6EFB"/>
    <w:rsid w:val="00C00081"/>
    <w:rsid w:val="00C015B7"/>
    <w:rsid w:val="00C01AFB"/>
    <w:rsid w:val="00C03D40"/>
    <w:rsid w:val="00C03E1F"/>
    <w:rsid w:val="00C03F73"/>
    <w:rsid w:val="00C04232"/>
    <w:rsid w:val="00C06BFA"/>
    <w:rsid w:val="00C10B57"/>
    <w:rsid w:val="00C10FD6"/>
    <w:rsid w:val="00C127BD"/>
    <w:rsid w:val="00C12BF9"/>
    <w:rsid w:val="00C12C37"/>
    <w:rsid w:val="00C13FC3"/>
    <w:rsid w:val="00C14C45"/>
    <w:rsid w:val="00C163EE"/>
    <w:rsid w:val="00C21310"/>
    <w:rsid w:val="00C22000"/>
    <w:rsid w:val="00C2315B"/>
    <w:rsid w:val="00C238D0"/>
    <w:rsid w:val="00C246BD"/>
    <w:rsid w:val="00C24CC7"/>
    <w:rsid w:val="00C31F7A"/>
    <w:rsid w:val="00C34853"/>
    <w:rsid w:val="00C34A8A"/>
    <w:rsid w:val="00C36F64"/>
    <w:rsid w:val="00C42BDB"/>
    <w:rsid w:val="00C44B39"/>
    <w:rsid w:val="00C46976"/>
    <w:rsid w:val="00C46C26"/>
    <w:rsid w:val="00C478F8"/>
    <w:rsid w:val="00C514B8"/>
    <w:rsid w:val="00C65E0C"/>
    <w:rsid w:val="00C73719"/>
    <w:rsid w:val="00C74218"/>
    <w:rsid w:val="00C8104F"/>
    <w:rsid w:val="00C81B9B"/>
    <w:rsid w:val="00C82E85"/>
    <w:rsid w:val="00C837C3"/>
    <w:rsid w:val="00C83DF3"/>
    <w:rsid w:val="00C842D8"/>
    <w:rsid w:val="00C85709"/>
    <w:rsid w:val="00C86193"/>
    <w:rsid w:val="00C900CC"/>
    <w:rsid w:val="00C91122"/>
    <w:rsid w:val="00C92D21"/>
    <w:rsid w:val="00C94F2D"/>
    <w:rsid w:val="00C94F2F"/>
    <w:rsid w:val="00C963EE"/>
    <w:rsid w:val="00C97882"/>
    <w:rsid w:val="00C97BE4"/>
    <w:rsid w:val="00CA2E3B"/>
    <w:rsid w:val="00CA30A6"/>
    <w:rsid w:val="00CA3630"/>
    <w:rsid w:val="00CA507A"/>
    <w:rsid w:val="00CA54A2"/>
    <w:rsid w:val="00CB0656"/>
    <w:rsid w:val="00CB0EB8"/>
    <w:rsid w:val="00CB3EC7"/>
    <w:rsid w:val="00CB7A71"/>
    <w:rsid w:val="00CC4FA7"/>
    <w:rsid w:val="00CC6F54"/>
    <w:rsid w:val="00CC7F99"/>
    <w:rsid w:val="00CD396B"/>
    <w:rsid w:val="00CD482C"/>
    <w:rsid w:val="00CD7937"/>
    <w:rsid w:val="00CE33CA"/>
    <w:rsid w:val="00CE3E4C"/>
    <w:rsid w:val="00CE4093"/>
    <w:rsid w:val="00CE49CF"/>
    <w:rsid w:val="00CE60F2"/>
    <w:rsid w:val="00CF1566"/>
    <w:rsid w:val="00CF1F95"/>
    <w:rsid w:val="00CF4828"/>
    <w:rsid w:val="00CF5986"/>
    <w:rsid w:val="00CF5E2E"/>
    <w:rsid w:val="00CF71DC"/>
    <w:rsid w:val="00CF7E32"/>
    <w:rsid w:val="00D022CB"/>
    <w:rsid w:val="00D04734"/>
    <w:rsid w:val="00D144FC"/>
    <w:rsid w:val="00D155F3"/>
    <w:rsid w:val="00D16E60"/>
    <w:rsid w:val="00D172AA"/>
    <w:rsid w:val="00D17C11"/>
    <w:rsid w:val="00D21B66"/>
    <w:rsid w:val="00D21C7E"/>
    <w:rsid w:val="00D31442"/>
    <w:rsid w:val="00D32DFA"/>
    <w:rsid w:val="00D330A7"/>
    <w:rsid w:val="00D336CF"/>
    <w:rsid w:val="00D34AD8"/>
    <w:rsid w:val="00D357AA"/>
    <w:rsid w:val="00D44B46"/>
    <w:rsid w:val="00D477B7"/>
    <w:rsid w:val="00D52D00"/>
    <w:rsid w:val="00D53BD5"/>
    <w:rsid w:val="00D567E8"/>
    <w:rsid w:val="00D56C48"/>
    <w:rsid w:val="00D6018F"/>
    <w:rsid w:val="00D61BD9"/>
    <w:rsid w:val="00D63E10"/>
    <w:rsid w:val="00D64CBA"/>
    <w:rsid w:val="00D70BC4"/>
    <w:rsid w:val="00D70FC9"/>
    <w:rsid w:val="00D714BE"/>
    <w:rsid w:val="00D7431B"/>
    <w:rsid w:val="00D80B84"/>
    <w:rsid w:val="00D82A2C"/>
    <w:rsid w:val="00D83073"/>
    <w:rsid w:val="00D844F5"/>
    <w:rsid w:val="00D849B8"/>
    <w:rsid w:val="00D876D0"/>
    <w:rsid w:val="00D905E7"/>
    <w:rsid w:val="00D92275"/>
    <w:rsid w:val="00D93896"/>
    <w:rsid w:val="00D97F99"/>
    <w:rsid w:val="00DA119B"/>
    <w:rsid w:val="00DA188E"/>
    <w:rsid w:val="00DA1D8C"/>
    <w:rsid w:val="00DA3037"/>
    <w:rsid w:val="00DA5E46"/>
    <w:rsid w:val="00DA6BEA"/>
    <w:rsid w:val="00DA6E77"/>
    <w:rsid w:val="00DB0E8B"/>
    <w:rsid w:val="00DB2208"/>
    <w:rsid w:val="00DB23CA"/>
    <w:rsid w:val="00DB3981"/>
    <w:rsid w:val="00DC2BA1"/>
    <w:rsid w:val="00DC402C"/>
    <w:rsid w:val="00DC7069"/>
    <w:rsid w:val="00DD0BD3"/>
    <w:rsid w:val="00DD247C"/>
    <w:rsid w:val="00DE1413"/>
    <w:rsid w:val="00DE3A34"/>
    <w:rsid w:val="00DE62A9"/>
    <w:rsid w:val="00DE684B"/>
    <w:rsid w:val="00DE7427"/>
    <w:rsid w:val="00DE777C"/>
    <w:rsid w:val="00DE78D9"/>
    <w:rsid w:val="00DF0372"/>
    <w:rsid w:val="00DF0BDE"/>
    <w:rsid w:val="00DF5F22"/>
    <w:rsid w:val="00DF69C3"/>
    <w:rsid w:val="00DF6B8E"/>
    <w:rsid w:val="00DF7647"/>
    <w:rsid w:val="00DF7A17"/>
    <w:rsid w:val="00E00EB1"/>
    <w:rsid w:val="00E03848"/>
    <w:rsid w:val="00E0560B"/>
    <w:rsid w:val="00E0580D"/>
    <w:rsid w:val="00E1347D"/>
    <w:rsid w:val="00E2265B"/>
    <w:rsid w:val="00E26586"/>
    <w:rsid w:val="00E2741B"/>
    <w:rsid w:val="00E275E4"/>
    <w:rsid w:val="00E31CD2"/>
    <w:rsid w:val="00E32B13"/>
    <w:rsid w:val="00E336C2"/>
    <w:rsid w:val="00E358FC"/>
    <w:rsid w:val="00E35DEA"/>
    <w:rsid w:val="00E37689"/>
    <w:rsid w:val="00E41105"/>
    <w:rsid w:val="00E417D4"/>
    <w:rsid w:val="00E41F81"/>
    <w:rsid w:val="00E42D88"/>
    <w:rsid w:val="00E43E95"/>
    <w:rsid w:val="00E459D7"/>
    <w:rsid w:val="00E46F9D"/>
    <w:rsid w:val="00E50212"/>
    <w:rsid w:val="00E50283"/>
    <w:rsid w:val="00E51BF5"/>
    <w:rsid w:val="00E54F97"/>
    <w:rsid w:val="00E555EB"/>
    <w:rsid w:val="00E606D3"/>
    <w:rsid w:val="00E65A6A"/>
    <w:rsid w:val="00E661F1"/>
    <w:rsid w:val="00E67A9B"/>
    <w:rsid w:val="00E72C8E"/>
    <w:rsid w:val="00E73300"/>
    <w:rsid w:val="00E76C3C"/>
    <w:rsid w:val="00E774F3"/>
    <w:rsid w:val="00E77C39"/>
    <w:rsid w:val="00E819FF"/>
    <w:rsid w:val="00E8600A"/>
    <w:rsid w:val="00E92EBD"/>
    <w:rsid w:val="00E93D41"/>
    <w:rsid w:val="00E96238"/>
    <w:rsid w:val="00E97CE2"/>
    <w:rsid w:val="00E97E3A"/>
    <w:rsid w:val="00EA0EBA"/>
    <w:rsid w:val="00EA3251"/>
    <w:rsid w:val="00EA3457"/>
    <w:rsid w:val="00EA4B64"/>
    <w:rsid w:val="00EB0168"/>
    <w:rsid w:val="00EB0D40"/>
    <w:rsid w:val="00EB104A"/>
    <w:rsid w:val="00EB332A"/>
    <w:rsid w:val="00EB5218"/>
    <w:rsid w:val="00EB7826"/>
    <w:rsid w:val="00EC04CB"/>
    <w:rsid w:val="00EC3AA0"/>
    <w:rsid w:val="00ED22C4"/>
    <w:rsid w:val="00ED2855"/>
    <w:rsid w:val="00ED2D5E"/>
    <w:rsid w:val="00ED2FA0"/>
    <w:rsid w:val="00ED2FD1"/>
    <w:rsid w:val="00ED35C8"/>
    <w:rsid w:val="00ED6C49"/>
    <w:rsid w:val="00ED7BD4"/>
    <w:rsid w:val="00EE47B6"/>
    <w:rsid w:val="00EE4FE9"/>
    <w:rsid w:val="00EF3BD6"/>
    <w:rsid w:val="00EF3CA9"/>
    <w:rsid w:val="00EF3E29"/>
    <w:rsid w:val="00EF5E70"/>
    <w:rsid w:val="00EF60A4"/>
    <w:rsid w:val="00EF71A7"/>
    <w:rsid w:val="00F03587"/>
    <w:rsid w:val="00F04F77"/>
    <w:rsid w:val="00F11B9D"/>
    <w:rsid w:val="00F140D2"/>
    <w:rsid w:val="00F16501"/>
    <w:rsid w:val="00F1697B"/>
    <w:rsid w:val="00F20356"/>
    <w:rsid w:val="00F21012"/>
    <w:rsid w:val="00F2293B"/>
    <w:rsid w:val="00F22B5C"/>
    <w:rsid w:val="00F24024"/>
    <w:rsid w:val="00F24575"/>
    <w:rsid w:val="00F3130C"/>
    <w:rsid w:val="00F31D1F"/>
    <w:rsid w:val="00F32811"/>
    <w:rsid w:val="00F35BF2"/>
    <w:rsid w:val="00F35CD1"/>
    <w:rsid w:val="00F3661E"/>
    <w:rsid w:val="00F41363"/>
    <w:rsid w:val="00F417F8"/>
    <w:rsid w:val="00F44CB1"/>
    <w:rsid w:val="00F45139"/>
    <w:rsid w:val="00F47512"/>
    <w:rsid w:val="00F47649"/>
    <w:rsid w:val="00F50D36"/>
    <w:rsid w:val="00F519A3"/>
    <w:rsid w:val="00F61419"/>
    <w:rsid w:val="00F6408D"/>
    <w:rsid w:val="00F64444"/>
    <w:rsid w:val="00F6512A"/>
    <w:rsid w:val="00F66253"/>
    <w:rsid w:val="00F67B01"/>
    <w:rsid w:val="00F67FDB"/>
    <w:rsid w:val="00F734F9"/>
    <w:rsid w:val="00F75331"/>
    <w:rsid w:val="00F75806"/>
    <w:rsid w:val="00F77C79"/>
    <w:rsid w:val="00F82C96"/>
    <w:rsid w:val="00F871D0"/>
    <w:rsid w:val="00F93D43"/>
    <w:rsid w:val="00F96184"/>
    <w:rsid w:val="00F969C9"/>
    <w:rsid w:val="00FA757D"/>
    <w:rsid w:val="00FB3EFD"/>
    <w:rsid w:val="00FB4C3D"/>
    <w:rsid w:val="00FB5E9C"/>
    <w:rsid w:val="00FC1C6F"/>
    <w:rsid w:val="00FC36EC"/>
    <w:rsid w:val="00FD3137"/>
    <w:rsid w:val="00FD4380"/>
    <w:rsid w:val="00FD7E02"/>
    <w:rsid w:val="00FE19FE"/>
    <w:rsid w:val="00FE2146"/>
    <w:rsid w:val="00FE3161"/>
    <w:rsid w:val="00FE31E9"/>
    <w:rsid w:val="00FE5A8D"/>
    <w:rsid w:val="00FE6164"/>
    <w:rsid w:val="00FE72B9"/>
    <w:rsid w:val="00FF0FBB"/>
    <w:rsid w:val="00FF1051"/>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6C"/>
    <w:rPr>
      <w:sz w:val="24"/>
      <w:szCs w:val="24"/>
    </w:rPr>
  </w:style>
  <w:style w:type="paragraph" w:styleId="10">
    <w:name w:val="heading 1"/>
    <w:basedOn w:val="a"/>
    <w:next w:val="a"/>
    <w:link w:val="11"/>
    <w:uiPriority w:val="99"/>
    <w:qFormat/>
    <w:rsid w:val="0058706C"/>
    <w:pPr>
      <w:keepNext/>
      <w:numPr>
        <w:numId w:val="3"/>
      </w:numPr>
      <w:jc w:val="center"/>
      <w:outlineLvl w:val="0"/>
    </w:pPr>
    <w:rPr>
      <w:b/>
      <w:bCs/>
    </w:rPr>
  </w:style>
  <w:style w:type="paragraph" w:styleId="20">
    <w:name w:val="heading 2"/>
    <w:basedOn w:val="a"/>
    <w:next w:val="a"/>
    <w:link w:val="21"/>
    <w:uiPriority w:val="99"/>
    <w:qFormat/>
    <w:rsid w:val="0058706C"/>
    <w:pPr>
      <w:keepNext/>
      <w:numPr>
        <w:ilvl w:val="1"/>
        <w:numId w:val="3"/>
      </w:numPr>
      <w:spacing w:before="240"/>
      <w:jc w:val="center"/>
      <w:outlineLvl w:val="1"/>
    </w:pPr>
    <w:rPr>
      <w:b/>
      <w:bCs/>
      <w:sz w:val="22"/>
      <w:szCs w:val="22"/>
    </w:rPr>
  </w:style>
  <w:style w:type="paragraph" w:styleId="3">
    <w:name w:val="heading 3"/>
    <w:basedOn w:val="a"/>
    <w:next w:val="a"/>
    <w:link w:val="30"/>
    <w:semiHidden/>
    <w:unhideWhenUsed/>
    <w:qFormat/>
    <w:locked/>
    <w:rsid w:val="00EB0D40"/>
    <w:pPr>
      <w:keepNext/>
      <w:numPr>
        <w:ilvl w:val="2"/>
        <w:numId w:val="3"/>
      </w:numPr>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EB0D40"/>
    <w:pPr>
      <w:keepNext/>
      <w:numPr>
        <w:ilvl w:val="3"/>
        <w:numId w:val="3"/>
      </w:numPr>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EB0D40"/>
    <w:pPr>
      <w:numPr>
        <w:ilvl w:val="4"/>
        <w:numId w:val="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EB0D40"/>
    <w:pPr>
      <w:numPr>
        <w:ilvl w:val="5"/>
        <w:numId w:val="3"/>
      </w:num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EB0D40"/>
    <w:pPr>
      <w:numPr>
        <w:ilvl w:val="6"/>
        <w:numId w:val="3"/>
      </w:numPr>
      <w:spacing w:before="240" w:after="60"/>
      <w:outlineLvl w:val="6"/>
    </w:pPr>
    <w:rPr>
      <w:rFonts w:ascii="Calibri" w:hAnsi="Calibri"/>
    </w:rPr>
  </w:style>
  <w:style w:type="paragraph" w:styleId="8">
    <w:name w:val="heading 8"/>
    <w:basedOn w:val="a"/>
    <w:next w:val="a"/>
    <w:link w:val="80"/>
    <w:semiHidden/>
    <w:unhideWhenUsed/>
    <w:qFormat/>
    <w:locked/>
    <w:rsid w:val="00EB0D40"/>
    <w:pPr>
      <w:numPr>
        <w:ilvl w:val="7"/>
        <w:numId w:val="3"/>
      </w:numPr>
      <w:spacing w:before="240" w:after="60"/>
      <w:outlineLvl w:val="7"/>
    </w:pPr>
    <w:rPr>
      <w:rFonts w:ascii="Calibri" w:hAnsi="Calibri"/>
      <w:i/>
      <w:iCs/>
    </w:rPr>
  </w:style>
  <w:style w:type="paragraph" w:styleId="9">
    <w:name w:val="heading 9"/>
    <w:basedOn w:val="a"/>
    <w:next w:val="a"/>
    <w:link w:val="90"/>
    <w:semiHidden/>
    <w:unhideWhenUsed/>
    <w:qFormat/>
    <w:locked/>
    <w:rsid w:val="00EB0D40"/>
    <w:pPr>
      <w:numPr>
        <w:ilvl w:val="8"/>
        <w:numId w:val="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81B9B"/>
    <w:rPr>
      <w:b/>
      <w:bCs/>
      <w:sz w:val="24"/>
      <w:szCs w:val="24"/>
    </w:rPr>
  </w:style>
  <w:style w:type="character" w:customStyle="1" w:styleId="21">
    <w:name w:val="Заголовок 2 Знак"/>
    <w:link w:val="20"/>
    <w:uiPriority w:val="99"/>
    <w:locked/>
    <w:rsid w:val="00C81B9B"/>
    <w:rPr>
      <w:b/>
      <w:bCs/>
      <w:sz w:val="22"/>
      <w:szCs w:val="22"/>
    </w:rPr>
  </w:style>
  <w:style w:type="paragraph" w:styleId="a3">
    <w:name w:val="Body Text"/>
    <w:basedOn w:val="a"/>
    <w:link w:val="a4"/>
    <w:uiPriority w:val="99"/>
    <w:rsid w:val="0058706C"/>
    <w:pPr>
      <w:jc w:val="both"/>
    </w:pPr>
    <w:rPr>
      <w:sz w:val="28"/>
      <w:szCs w:val="28"/>
    </w:rPr>
  </w:style>
  <w:style w:type="character" w:customStyle="1" w:styleId="a4">
    <w:name w:val="Основной текст Знак"/>
    <w:link w:val="a3"/>
    <w:uiPriority w:val="99"/>
    <w:semiHidden/>
    <w:locked/>
    <w:rsid w:val="00C81B9B"/>
    <w:rPr>
      <w:sz w:val="24"/>
      <w:szCs w:val="24"/>
    </w:rPr>
  </w:style>
  <w:style w:type="paragraph" w:styleId="a5">
    <w:name w:val="Title"/>
    <w:basedOn w:val="a"/>
    <w:link w:val="a6"/>
    <w:uiPriority w:val="99"/>
    <w:qFormat/>
    <w:rsid w:val="0058706C"/>
    <w:pPr>
      <w:jc w:val="center"/>
    </w:pPr>
    <w:rPr>
      <w:b/>
      <w:bCs/>
      <w:sz w:val="28"/>
      <w:szCs w:val="28"/>
    </w:rPr>
  </w:style>
  <w:style w:type="character" w:customStyle="1" w:styleId="a6">
    <w:name w:val="Название Знак"/>
    <w:link w:val="a5"/>
    <w:uiPriority w:val="99"/>
    <w:locked/>
    <w:rsid w:val="00C81B9B"/>
    <w:rPr>
      <w:rFonts w:ascii="Cambria" w:hAnsi="Cambria" w:cs="Cambria"/>
      <w:b/>
      <w:bCs/>
      <w:kern w:val="28"/>
      <w:sz w:val="32"/>
      <w:szCs w:val="32"/>
    </w:rPr>
  </w:style>
  <w:style w:type="paragraph" w:customStyle="1" w:styleId="ConsPlusNormal">
    <w:name w:val="ConsPlusNormal"/>
    <w:rsid w:val="0058706C"/>
    <w:pPr>
      <w:autoSpaceDE w:val="0"/>
      <w:autoSpaceDN w:val="0"/>
      <w:adjustRightInd w:val="0"/>
      <w:ind w:firstLine="720"/>
    </w:pPr>
    <w:rPr>
      <w:rFonts w:ascii="Arial" w:hAnsi="Arial" w:cs="Arial"/>
    </w:rPr>
  </w:style>
  <w:style w:type="character" w:styleId="a7">
    <w:name w:val="Hyperlink"/>
    <w:uiPriority w:val="99"/>
    <w:rsid w:val="0058706C"/>
    <w:rPr>
      <w:color w:val="0000FF"/>
      <w:u w:val="single"/>
    </w:rPr>
  </w:style>
  <w:style w:type="paragraph" w:styleId="a8">
    <w:name w:val="header"/>
    <w:basedOn w:val="a"/>
    <w:link w:val="a9"/>
    <w:uiPriority w:val="99"/>
    <w:rsid w:val="00664BF5"/>
    <w:pPr>
      <w:tabs>
        <w:tab w:val="center" w:pos="4677"/>
        <w:tab w:val="right" w:pos="9355"/>
      </w:tabs>
    </w:pPr>
  </w:style>
  <w:style w:type="character" w:customStyle="1" w:styleId="a9">
    <w:name w:val="Верхний колонтитул Знак"/>
    <w:link w:val="a8"/>
    <w:uiPriority w:val="99"/>
    <w:semiHidden/>
    <w:locked/>
    <w:rsid w:val="00C81B9B"/>
    <w:rPr>
      <w:sz w:val="24"/>
      <w:szCs w:val="24"/>
    </w:rPr>
  </w:style>
  <w:style w:type="paragraph" w:styleId="aa">
    <w:name w:val="footer"/>
    <w:basedOn w:val="a"/>
    <w:link w:val="ab"/>
    <w:uiPriority w:val="99"/>
    <w:rsid w:val="00664BF5"/>
    <w:pPr>
      <w:tabs>
        <w:tab w:val="center" w:pos="4677"/>
        <w:tab w:val="right" w:pos="9355"/>
      </w:tabs>
    </w:pPr>
  </w:style>
  <w:style w:type="character" w:customStyle="1" w:styleId="ab">
    <w:name w:val="Нижний колонтитул Знак"/>
    <w:link w:val="aa"/>
    <w:uiPriority w:val="99"/>
    <w:locked/>
    <w:rsid w:val="00341286"/>
    <w:rPr>
      <w:sz w:val="24"/>
      <w:szCs w:val="24"/>
    </w:rPr>
  </w:style>
  <w:style w:type="table" w:styleId="ac">
    <w:name w:val="Table Grid"/>
    <w:basedOn w:val="a1"/>
    <w:uiPriority w:val="99"/>
    <w:rsid w:val="00B36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747AA5"/>
    <w:rPr>
      <w:rFonts w:ascii="Tahoma" w:hAnsi="Tahoma" w:cs="Tahoma"/>
      <w:sz w:val="16"/>
      <w:szCs w:val="16"/>
    </w:rPr>
  </w:style>
  <w:style w:type="character" w:customStyle="1" w:styleId="ae">
    <w:name w:val="Текст выноски Знак"/>
    <w:link w:val="ad"/>
    <w:uiPriority w:val="99"/>
    <w:semiHidden/>
    <w:locked/>
    <w:rsid w:val="00C81B9B"/>
    <w:rPr>
      <w:sz w:val="2"/>
      <w:szCs w:val="2"/>
    </w:rPr>
  </w:style>
  <w:style w:type="character" w:styleId="af">
    <w:name w:val="page number"/>
    <w:basedOn w:val="a0"/>
    <w:uiPriority w:val="99"/>
    <w:rsid w:val="00BF6EFB"/>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w:basedOn w:val="a"/>
    <w:uiPriority w:val="99"/>
    <w:rsid w:val="00626869"/>
    <w:pPr>
      <w:spacing w:after="160" w:line="240" w:lineRule="exact"/>
      <w:jc w:val="both"/>
    </w:pPr>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1"/>
    <w:basedOn w:val="a"/>
    <w:uiPriority w:val="99"/>
    <w:rsid w:val="00510D60"/>
    <w:pPr>
      <w:spacing w:after="160" w:line="240" w:lineRule="exact"/>
      <w:jc w:val="both"/>
    </w:pPr>
    <w:rPr>
      <w:rFonts w:ascii="Verdana" w:hAnsi="Verdana" w:cs="Verdana"/>
      <w:sz w:val="20"/>
      <w:szCs w:val="20"/>
      <w:lang w:val="en-US" w:eastAsia="en-US"/>
    </w:rPr>
  </w:style>
  <w:style w:type="paragraph" w:customStyle="1" w:styleId="ConsPlusCell">
    <w:name w:val="ConsPlusCell"/>
    <w:uiPriority w:val="99"/>
    <w:rsid w:val="007F2C86"/>
    <w:pPr>
      <w:autoSpaceDE w:val="0"/>
      <w:autoSpaceDN w:val="0"/>
      <w:adjustRightInd w:val="0"/>
    </w:pPr>
    <w:rPr>
      <w:sz w:val="26"/>
      <w:szCs w:val="26"/>
    </w:rPr>
  </w:style>
  <w:style w:type="paragraph" w:customStyle="1" w:styleId="ConsPlusNonformat">
    <w:name w:val="ConsPlusNonformat"/>
    <w:uiPriority w:val="99"/>
    <w:rsid w:val="00A47204"/>
    <w:pPr>
      <w:autoSpaceDE w:val="0"/>
      <w:autoSpaceDN w:val="0"/>
      <w:adjustRightInd w:val="0"/>
    </w:pPr>
    <w:rPr>
      <w:rFonts w:ascii="Courier New" w:hAnsi="Courier New" w:cs="Courier New"/>
    </w:rPr>
  </w:style>
  <w:style w:type="numbering" w:customStyle="1" w:styleId="1">
    <w:name w:val="Стиль1"/>
    <w:rsid w:val="007A267B"/>
    <w:pPr>
      <w:numPr>
        <w:numId w:val="1"/>
      </w:numPr>
    </w:pPr>
  </w:style>
  <w:style w:type="numbering" w:customStyle="1" w:styleId="2">
    <w:name w:val="Стиль2"/>
    <w:rsid w:val="007A267B"/>
    <w:pPr>
      <w:numPr>
        <w:numId w:val="2"/>
      </w:numPr>
    </w:pPr>
  </w:style>
  <w:style w:type="character" w:customStyle="1" w:styleId="30">
    <w:name w:val="Заголовок 3 Знак"/>
    <w:link w:val="3"/>
    <w:semiHidden/>
    <w:rsid w:val="00EB0D40"/>
    <w:rPr>
      <w:rFonts w:ascii="Cambria" w:hAnsi="Cambria"/>
      <w:b/>
      <w:bCs/>
      <w:sz w:val="26"/>
      <w:szCs w:val="26"/>
    </w:rPr>
  </w:style>
  <w:style w:type="character" w:customStyle="1" w:styleId="40">
    <w:name w:val="Заголовок 4 Знак"/>
    <w:link w:val="4"/>
    <w:semiHidden/>
    <w:rsid w:val="00EB0D40"/>
    <w:rPr>
      <w:rFonts w:ascii="Calibri" w:hAnsi="Calibri"/>
      <w:b/>
      <w:bCs/>
      <w:sz w:val="28"/>
      <w:szCs w:val="28"/>
    </w:rPr>
  </w:style>
  <w:style w:type="character" w:customStyle="1" w:styleId="50">
    <w:name w:val="Заголовок 5 Знак"/>
    <w:link w:val="5"/>
    <w:semiHidden/>
    <w:rsid w:val="00EB0D40"/>
    <w:rPr>
      <w:rFonts w:ascii="Calibri" w:hAnsi="Calibri"/>
      <w:b/>
      <w:bCs/>
      <w:i/>
      <w:iCs/>
      <w:sz w:val="26"/>
      <w:szCs w:val="26"/>
    </w:rPr>
  </w:style>
  <w:style w:type="character" w:customStyle="1" w:styleId="60">
    <w:name w:val="Заголовок 6 Знак"/>
    <w:link w:val="6"/>
    <w:semiHidden/>
    <w:rsid w:val="00EB0D40"/>
    <w:rPr>
      <w:rFonts w:ascii="Calibri" w:hAnsi="Calibri"/>
      <w:b/>
      <w:bCs/>
      <w:sz w:val="22"/>
      <w:szCs w:val="22"/>
    </w:rPr>
  </w:style>
  <w:style w:type="character" w:customStyle="1" w:styleId="70">
    <w:name w:val="Заголовок 7 Знак"/>
    <w:link w:val="7"/>
    <w:semiHidden/>
    <w:rsid w:val="00EB0D40"/>
    <w:rPr>
      <w:rFonts w:ascii="Calibri" w:hAnsi="Calibri"/>
      <w:sz w:val="24"/>
      <w:szCs w:val="24"/>
    </w:rPr>
  </w:style>
  <w:style w:type="character" w:customStyle="1" w:styleId="80">
    <w:name w:val="Заголовок 8 Знак"/>
    <w:link w:val="8"/>
    <w:semiHidden/>
    <w:rsid w:val="00EB0D40"/>
    <w:rPr>
      <w:rFonts w:ascii="Calibri" w:hAnsi="Calibri"/>
      <w:i/>
      <w:iCs/>
      <w:sz w:val="24"/>
      <w:szCs w:val="24"/>
    </w:rPr>
  </w:style>
  <w:style w:type="character" w:customStyle="1" w:styleId="90">
    <w:name w:val="Заголовок 9 Знак"/>
    <w:link w:val="9"/>
    <w:semiHidden/>
    <w:rsid w:val="00EB0D40"/>
    <w:rPr>
      <w:rFonts w:ascii="Cambria" w:hAnsi="Cambria"/>
      <w:sz w:val="22"/>
      <w:szCs w:val="22"/>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rsid w:val="002513E2"/>
    <w:pPr>
      <w:spacing w:after="160" w:line="240" w:lineRule="exact"/>
      <w:jc w:val="both"/>
    </w:pPr>
    <w:rPr>
      <w:rFonts w:ascii="Verdana" w:hAnsi="Verdana" w:cs="Arial"/>
      <w:sz w:val="20"/>
      <w:szCs w:val="20"/>
      <w:lang w:val="en-US" w:eastAsia="en-US"/>
    </w:rPr>
  </w:style>
  <w:style w:type="paragraph" w:styleId="af1">
    <w:name w:val="List Paragraph"/>
    <w:basedOn w:val="a"/>
    <w:uiPriority w:val="34"/>
    <w:qFormat/>
    <w:rsid w:val="00874556"/>
    <w:pPr>
      <w:ind w:left="720"/>
      <w:contextualSpacing/>
    </w:pPr>
    <w:rPr>
      <w:szCs w:val="20"/>
    </w:rPr>
  </w:style>
  <w:style w:type="paragraph" w:styleId="af2">
    <w:name w:val="Body Text Indent"/>
    <w:basedOn w:val="a"/>
    <w:link w:val="af3"/>
    <w:uiPriority w:val="99"/>
    <w:semiHidden/>
    <w:unhideWhenUsed/>
    <w:rsid w:val="00B24D7B"/>
    <w:pPr>
      <w:spacing w:after="120"/>
      <w:ind w:left="283"/>
    </w:pPr>
  </w:style>
  <w:style w:type="character" w:customStyle="1" w:styleId="af3">
    <w:name w:val="Основной текст с отступом Знак"/>
    <w:basedOn w:val="a0"/>
    <w:link w:val="af2"/>
    <w:uiPriority w:val="99"/>
    <w:semiHidden/>
    <w:rsid w:val="00B24D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 w:type="numbering" w:customStyle="1" w:styleId="21">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7528">
      <w:bodyDiv w:val="1"/>
      <w:marLeft w:val="0"/>
      <w:marRight w:val="0"/>
      <w:marTop w:val="0"/>
      <w:marBottom w:val="0"/>
      <w:divBdr>
        <w:top w:val="none" w:sz="0" w:space="0" w:color="auto"/>
        <w:left w:val="none" w:sz="0" w:space="0" w:color="auto"/>
        <w:bottom w:val="none" w:sz="0" w:space="0" w:color="auto"/>
        <w:right w:val="none" w:sz="0" w:space="0" w:color="auto"/>
      </w:divBdr>
    </w:div>
    <w:div w:id="1746338913">
      <w:marLeft w:val="0"/>
      <w:marRight w:val="0"/>
      <w:marTop w:val="0"/>
      <w:marBottom w:val="0"/>
      <w:divBdr>
        <w:top w:val="none" w:sz="0" w:space="0" w:color="auto"/>
        <w:left w:val="none" w:sz="0" w:space="0" w:color="auto"/>
        <w:bottom w:val="none" w:sz="0" w:space="0" w:color="auto"/>
        <w:right w:val="none" w:sz="0" w:space="0" w:color="auto"/>
      </w:divBdr>
    </w:div>
    <w:div w:id="1746338914">
      <w:marLeft w:val="0"/>
      <w:marRight w:val="0"/>
      <w:marTop w:val="0"/>
      <w:marBottom w:val="0"/>
      <w:divBdr>
        <w:top w:val="none" w:sz="0" w:space="0" w:color="auto"/>
        <w:left w:val="none" w:sz="0" w:space="0" w:color="auto"/>
        <w:bottom w:val="none" w:sz="0" w:space="0" w:color="auto"/>
        <w:right w:val="none" w:sz="0" w:space="0" w:color="auto"/>
      </w:divBdr>
    </w:div>
    <w:div w:id="1746338915">
      <w:marLeft w:val="0"/>
      <w:marRight w:val="0"/>
      <w:marTop w:val="0"/>
      <w:marBottom w:val="0"/>
      <w:divBdr>
        <w:top w:val="none" w:sz="0" w:space="0" w:color="auto"/>
        <w:left w:val="none" w:sz="0" w:space="0" w:color="auto"/>
        <w:bottom w:val="none" w:sz="0" w:space="0" w:color="auto"/>
        <w:right w:val="none" w:sz="0" w:space="0" w:color="auto"/>
      </w:divBdr>
    </w:div>
    <w:div w:id="1983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873B-1AB2-404A-B137-4E29CDAF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Окладников В.А.</dc:creator>
  <cp:lastModifiedBy>Попова Светлана Геннадьевна</cp:lastModifiedBy>
  <cp:revision>70</cp:revision>
  <cp:lastPrinted>2016-11-17T07:01:00Z</cp:lastPrinted>
  <dcterms:created xsi:type="dcterms:W3CDTF">2014-08-05T13:44:00Z</dcterms:created>
  <dcterms:modified xsi:type="dcterms:W3CDTF">2016-11-17T07:03:00Z</dcterms:modified>
</cp:coreProperties>
</file>