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32" w:rsidRDefault="00DD7932" w:rsidP="00DD7932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</w:t>
      </w:r>
      <w:r w:rsidRPr="00DD7932">
        <w:rPr>
          <w:b/>
          <w:bCs/>
          <w:color w:val="333333"/>
          <w:sz w:val="28"/>
          <w:szCs w:val="28"/>
        </w:rPr>
        <w:t xml:space="preserve"> Т</w:t>
      </w:r>
      <w:r>
        <w:rPr>
          <w:b/>
          <w:bCs/>
          <w:color w:val="333333"/>
          <w:sz w:val="28"/>
          <w:szCs w:val="28"/>
        </w:rPr>
        <w:t xml:space="preserve">рудовом </w:t>
      </w:r>
      <w:proofErr w:type="gramStart"/>
      <w:r w:rsidRPr="00DD7932">
        <w:rPr>
          <w:b/>
          <w:bCs/>
          <w:color w:val="333333"/>
          <w:sz w:val="28"/>
          <w:szCs w:val="28"/>
        </w:rPr>
        <w:t>К</w:t>
      </w:r>
      <w:r>
        <w:rPr>
          <w:b/>
          <w:bCs/>
          <w:color w:val="333333"/>
          <w:sz w:val="28"/>
          <w:szCs w:val="28"/>
        </w:rPr>
        <w:t>одексе</w:t>
      </w:r>
      <w:proofErr w:type="gramEnd"/>
      <w:r w:rsidRPr="00DD7932">
        <w:rPr>
          <w:b/>
          <w:bCs/>
          <w:color w:val="333333"/>
          <w:sz w:val="28"/>
          <w:szCs w:val="28"/>
        </w:rPr>
        <w:t xml:space="preserve"> Р</w:t>
      </w:r>
      <w:r w:rsidR="00A87251">
        <w:rPr>
          <w:b/>
          <w:bCs/>
          <w:color w:val="333333"/>
          <w:sz w:val="28"/>
          <w:szCs w:val="28"/>
        </w:rPr>
        <w:t xml:space="preserve">оссийской </w:t>
      </w:r>
      <w:r w:rsidRPr="00DD7932">
        <w:rPr>
          <w:b/>
          <w:bCs/>
          <w:color w:val="333333"/>
          <w:sz w:val="28"/>
          <w:szCs w:val="28"/>
        </w:rPr>
        <w:t>Ф</w:t>
      </w:r>
      <w:r w:rsidR="00A87251">
        <w:rPr>
          <w:b/>
          <w:bCs/>
          <w:color w:val="333333"/>
          <w:sz w:val="28"/>
          <w:szCs w:val="28"/>
        </w:rPr>
        <w:t>едерации</w:t>
      </w:r>
      <w:r w:rsidRPr="00DD7932">
        <w:rPr>
          <w:b/>
          <w:bCs/>
          <w:color w:val="333333"/>
          <w:sz w:val="28"/>
          <w:szCs w:val="28"/>
        </w:rPr>
        <w:t>, наряду с понятием несчастный случай, закреплено понятие микроповреждение (микротравма)</w:t>
      </w:r>
    </w:p>
    <w:p w:rsidR="00DD7932" w:rsidRDefault="00DD7932" w:rsidP="00DD7932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</w:p>
    <w:p w:rsidR="00DD7932" w:rsidRDefault="00DD7932" w:rsidP="00DD79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С 1 марта 2022 года в Т</w:t>
      </w:r>
      <w:r>
        <w:rPr>
          <w:rFonts w:ascii="Roboto" w:hAnsi="Roboto"/>
          <w:color w:val="000000"/>
          <w:sz w:val="28"/>
          <w:szCs w:val="28"/>
        </w:rPr>
        <w:t xml:space="preserve">рудовом </w:t>
      </w:r>
      <w:proofErr w:type="gramStart"/>
      <w:r>
        <w:rPr>
          <w:rFonts w:ascii="Roboto" w:hAnsi="Roboto"/>
          <w:color w:val="000000"/>
          <w:sz w:val="28"/>
          <w:szCs w:val="28"/>
        </w:rPr>
        <w:t>К</w:t>
      </w:r>
      <w:r>
        <w:rPr>
          <w:rFonts w:ascii="Roboto" w:hAnsi="Roboto"/>
          <w:color w:val="000000"/>
          <w:sz w:val="28"/>
          <w:szCs w:val="28"/>
        </w:rPr>
        <w:t>одексе</w:t>
      </w:r>
      <w:proofErr w:type="gramEnd"/>
      <w:r>
        <w:rPr>
          <w:rFonts w:ascii="Roboto" w:hAnsi="Roboto"/>
          <w:color w:val="000000"/>
          <w:sz w:val="28"/>
          <w:szCs w:val="28"/>
        </w:rPr>
        <w:t xml:space="preserve"> Р</w:t>
      </w:r>
      <w:r>
        <w:rPr>
          <w:rFonts w:ascii="Roboto" w:hAnsi="Roboto"/>
          <w:color w:val="000000"/>
          <w:sz w:val="28"/>
          <w:szCs w:val="28"/>
        </w:rPr>
        <w:t xml:space="preserve">оссийской </w:t>
      </w:r>
      <w:r>
        <w:rPr>
          <w:rFonts w:ascii="Roboto" w:hAnsi="Roboto"/>
          <w:color w:val="000000"/>
          <w:sz w:val="28"/>
          <w:szCs w:val="28"/>
        </w:rPr>
        <w:t>Ф</w:t>
      </w:r>
      <w:r>
        <w:rPr>
          <w:rFonts w:ascii="Roboto" w:hAnsi="Roboto"/>
          <w:color w:val="000000"/>
          <w:sz w:val="28"/>
          <w:szCs w:val="28"/>
        </w:rPr>
        <w:t>едерации</w:t>
      </w:r>
      <w:r>
        <w:rPr>
          <w:rFonts w:ascii="Roboto" w:hAnsi="Roboto"/>
          <w:color w:val="000000"/>
          <w:sz w:val="28"/>
          <w:szCs w:val="28"/>
        </w:rPr>
        <w:t xml:space="preserve">, наряду с понятием несчастный случай, закрепляется понятие микроповреждение (микротравма). </w:t>
      </w:r>
    </w:p>
    <w:p w:rsidR="00DD7932" w:rsidRDefault="00DD7932" w:rsidP="00DD79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  <w:sz w:val="28"/>
          <w:szCs w:val="28"/>
        </w:rPr>
      </w:pPr>
      <w:proofErr w:type="gramStart"/>
      <w:r>
        <w:rPr>
          <w:rFonts w:ascii="Roboto" w:hAnsi="Roboto"/>
          <w:color w:val="000000"/>
          <w:sz w:val="28"/>
          <w:szCs w:val="28"/>
        </w:rPr>
        <w:t>Под микротравмами предлагается понимать ссадины, кровоподтеки, ушибы мягких тканей, поверхностные раны</w:t>
      </w:r>
      <w:r>
        <w:rPr>
          <w:rFonts w:ascii="Roboto" w:hAnsi="Roboto"/>
          <w:color w:val="333333"/>
        </w:rPr>
        <w:t> </w:t>
      </w:r>
      <w:r>
        <w:rPr>
          <w:rFonts w:ascii="Roboto" w:hAnsi="Roboto"/>
          <w:color w:val="000000"/>
          <w:sz w:val="28"/>
          <w:szCs w:val="28"/>
        </w:rPr>
        <w:t>и</w:t>
      </w:r>
      <w:r>
        <w:rPr>
          <w:rFonts w:ascii="Roboto" w:hAnsi="Roboto"/>
          <w:color w:val="333333"/>
        </w:rPr>
        <w:t> </w:t>
      </w:r>
      <w:r>
        <w:rPr>
          <w:rFonts w:ascii="Roboto" w:hAnsi="Roboto"/>
          <w:color w:val="000000"/>
          <w:sz w:val="28"/>
          <w:szCs w:val="28"/>
        </w:rPr>
        <w:t>другие повреждения работников</w:t>
      </w:r>
      <w:r>
        <w:rPr>
          <w:rFonts w:ascii="Roboto" w:hAnsi="Roboto"/>
          <w:color w:val="333333"/>
        </w:rPr>
        <w:t> </w:t>
      </w:r>
      <w:r>
        <w:rPr>
          <w:rFonts w:ascii="Roboto" w:hAnsi="Roboto"/>
          <w:color w:val="000000"/>
          <w:sz w:val="28"/>
          <w:szCs w:val="28"/>
        </w:rPr>
        <w:t>и</w:t>
      </w:r>
      <w:r>
        <w:rPr>
          <w:rFonts w:ascii="Roboto" w:hAnsi="Roboto"/>
          <w:color w:val="333333"/>
        </w:rPr>
        <w:t> </w:t>
      </w:r>
      <w:r>
        <w:rPr>
          <w:rFonts w:ascii="Roboto" w:hAnsi="Roboto"/>
          <w:color w:val="000000"/>
          <w:sz w:val="28"/>
          <w:szCs w:val="28"/>
        </w:rPr>
        <w:t>иных участвующих в производственной деятельности работодателя лиц, полученные ими при испо</w:t>
      </w:r>
      <w:bookmarkStart w:id="0" w:name="_GoBack"/>
      <w:bookmarkEnd w:id="0"/>
      <w:r>
        <w:rPr>
          <w:rFonts w:ascii="Roboto" w:hAnsi="Roboto"/>
          <w:color w:val="000000"/>
          <w:sz w:val="28"/>
          <w:szCs w:val="28"/>
        </w:rPr>
        <w:t>лнении трудовых обязанностей или выполнении работы по поручению работодателя и не повлекшие расстройства здоровья или наступления временной нетрудоспособности (</w:t>
      </w:r>
      <w:hyperlink r:id="rId5" w:history="1">
        <w:r>
          <w:rPr>
            <w:rStyle w:val="a4"/>
            <w:rFonts w:ascii="Roboto" w:hAnsi="Roboto"/>
            <w:color w:val="000000"/>
            <w:sz w:val="28"/>
            <w:szCs w:val="28"/>
            <w:u w:val="none"/>
          </w:rPr>
          <w:t>ст. 226 ТК РФ</w:t>
        </w:r>
      </w:hyperlink>
      <w:r>
        <w:rPr>
          <w:rFonts w:ascii="Roboto" w:hAnsi="Roboto"/>
          <w:color w:val="000000"/>
          <w:sz w:val="28"/>
          <w:szCs w:val="28"/>
        </w:rPr>
        <w:t> в редакции </w:t>
      </w:r>
      <w:hyperlink r:id="rId6" w:history="1">
        <w:r>
          <w:rPr>
            <w:rStyle w:val="a4"/>
            <w:rFonts w:ascii="Roboto" w:hAnsi="Roboto"/>
            <w:color w:val="000000"/>
            <w:sz w:val="28"/>
            <w:szCs w:val="28"/>
            <w:u w:val="none"/>
          </w:rPr>
          <w:t>Закона № 311-ФЗ</w:t>
        </w:r>
      </w:hyperlink>
      <w:r>
        <w:rPr>
          <w:rFonts w:ascii="Roboto" w:hAnsi="Roboto"/>
          <w:color w:val="000000"/>
          <w:sz w:val="28"/>
          <w:szCs w:val="28"/>
        </w:rPr>
        <w:t xml:space="preserve">). </w:t>
      </w:r>
      <w:proofErr w:type="gramEnd"/>
    </w:p>
    <w:p w:rsidR="00DD7932" w:rsidRDefault="00DD7932" w:rsidP="00DD79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proofErr w:type="gramStart"/>
      <w:r>
        <w:rPr>
          <w:rFonts w:ascii="Roboto" w:hAnsi="Roboto"/>
          <w:color w:val="000000"/>
          <w:sz w:val="28"/>
          <w:szCs w:val="28"/>
        </w:rPr>
        <w:t>Начиная с указанной даты работодатели будут обязаны осуществлять</w:t>
      </w:r>
      <w:proofErr w:type="gramEnd"/>
      <w:r>
        <w:rPr>
          <w:rFonts w:ascii="Roboto" w:hAnsi="Roboto"/>
          <w:color w:val="000000"/>
          <w:sz w:val="28"/>
          <w:szCs w:val="28"/>
        </w:rPr>
        <w:t xml:space="preserve"> учет и рассмотрение обстоятельств и причин, которые привели к получению работниками микротравм. Основанием для производства таких действий будет являться обращение пострадавшего лица к своему руководителю или непосредственно к работодателю.</w:t>
      </w:r>
    </w:p>
    <w:p w:rsidR="00DD7932" w:rsidRDefault="00DD7932" w:rsidP="00DD79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</w:rPr>
        <w:t>Введение обязанности работодателей по ве</w:t>
      </w:r>
      <w:r>
        <w:rPr>
          <w:rFonts w:ascii="Roboto" w:hAnsi="Roboto"/>
          <w:color w:val="000000"/>
          <w:sz w:val="28"/>
          <w:szCs w:val="28"/>
        </w:rPr>
        <w:t>дению учета микротравм позволит</w:t>
      </w:r>
      <w:r>
        <w:rPr>
          <w:rFonts w:ascii="Roboto" w:hAnsi="Roboto"/>
          <w:color w:val="000000"/>
          <w:sz w:val="28"/>
          <w:szCs w:val="28"/>
        </w:rPr>
        <w:t xml:space="preserve"> искоренить практику игнорирования работодателями фактов получения работниками микроповреждений, что впоследствии может приводить </w:t>
      </w:r>
      <w:proofErr w:type="gramStart"/>
      <w:r>
        <w:rPr>
          <w:rFonts w:ascii="Roboto" w:hAnsi="Roboto"/>
          <w:color w:val="000000"/>
          <w:sz w:val="28"/>
          <w:szCs w:val="28"/>
        </w:rPr>
        <w:t>к</w:t>
      </w:r>
      <w:proofErr w:type="gramEnd"/>
      <w:r>
        <w:rPr>
          <w:rFonts w:ascii="Roboto" w:hAnsi="Roboto"/>
          <w:color w:val="000000"/>
          <w:sz w:val="28"/>
          <w:szCs w:val="28"/>
        </w:rPr>
        <w:t xml:space="preserve"> их более серьезному </w:t>
      </w:r>
      <w:proofErr w:type="spellStart"/>
      <w:r>
        <w:rPr>
          <w:rFonts w:ascii="Roboto" w:hAnsi="Roboto"/>
          <w:color w:val="000000"/>
          <w:sz w:val="28"/>
          <w:szCs w:val="28"/>
        </w:rPr>
        <w:t>травмированию</w:t>
      </w:r>
      <w:proofErr w:type="spellEnd"/>
      <w:r>
        <w:rPr>
          <w:rFonts w:ascii="Roboto" w:hAnsi="Roboto"/>
          <w:color w:val="000000"/>
          <w:sz w:val="28"/>
          <w:szCs w:val="28"/>
        </w:rPr>
        <w:t>.</w:t>
      </w:r>
    </w:p>
    <w:p w:rsidR="00DD7932" w:rsidRPr="00DD7932" w:rsidRDefault="00DD7932" w:rsidP="00DD7932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</w:p>
    <w:p w:rsidR="009C47D8" w:rsidRDefault="009C47D8"/>
    <w:sectPr w:rsidR="009C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32"/>
    <w:rsid w:val="009C47D8"/>
    <w:rsid w:val="00A87251"/>
    <w:rsid w:val="00DD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401421204/" TargetMode="External"/><Relationship Id="rId5" Type="http://schemas.openxmlformats.org/officeDocument/2006/relationships/hyperlink" Target="https://base.garant.ru/77311784/ab638dabf921ddbdf8ba27dfed32f89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2022-03-14T14:01:00Z</dcterms:created>
  <dcterms:modified xsi:type="dcterms:W3CDTF">2022-03-14T14:04:00Z</dcterms:modified>
</cp:coreProperties>
</file>