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F5" w:rsidRPr="006B49F5" w:rsidRDefault="006B49F5" w:rsidP="006B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6B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выплаты выходного пособия при досрочном увольнении во время сокращения</w:t>
      </w:r>
    </w:p>
    <w:bookmarkEnd w:id="0"/>
    <w:p w:rsidR="00010D5D" w:rsidRDefault="00010D5D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расторжении трудового договора в связи с сокращением численности или штата увольняемому работнику выплачивается в том числе выходное пособие в размере среднего месячного 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заработка (ч. 1 ст. 178 ТК РФ).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предстоящем увольнении работодатель должен под подпись предупредить работника не </w:t>
      </w:r>
      <w:proofErr w:type="gramStart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</w:t>
      </w:r>
      <w:proofErr w:type="gramEnd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за два месяца до увольнения. При этом допускается увольнение до истечения двухмесячного срока с выплатой работнику дополнительной компенсации в размере его среднего заработка, исчисленного пропорционально времени, оставшемуся до истечения срока предупреждения об увол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ьнении (ч. 2, 3 ст. 180 ТК РФ).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досрочном увольнении необходимо также произвести выплаты работнику, которые обычно выплачиваются при сокращении, а именно выходного пособия, окончательного расчета с учетом ч. 1 ст. 140 ТК РФ и среднего заработка на время трудоустройства (если будут основания). ТК РФ не содержит исключений, позволяющих не платить такие суммы дос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рочно увольняющимся работникам.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ания о расчете (ст. 140 ТК РФ).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при досрочном увольнении работника во время сокращения работнику в день увольнения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выплатить: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- заработную плату, в том числе компенсационные и стимулирующие выплаты, за время раб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оты, предшествующей увольнению;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компенсацию за неиспольз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ованный отпуск (ст. 127 ТК РФ);</w:t>
      </w:r>
    </w:p>
    <w:p w:rsidR="00010D5D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выходное пособие в </w:t>
      </w:r>
      <w:proofErr w:type="gramStart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размере</w:t>
      </w:r>
      <w:proofErr w:type="gramEnd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среднемесячного заработка (ст. 178 ТК РФ) либо в повышенном размере, если это установлено трудо</w:t>
      </w:r>
      <w:r w:rsidR="00010D5D">
        <w:rPr>
          <w:rFonts w:ascii="Times New Roman" w:eastAsia="Times New Roman" w:hAnsi="Times New Roman" w:cs="Times New Roman"/>
          <w:color w:val="333333"/>
          <w:sz w:val="28"/>
          <w:szCs w:val="28"/>
        </w:rPr>
        <w:t>вым или коллективным договором;</w:t>
      </w:r>
    </w:p>
    <w:p w:rsidR="006B49F5" w:rsidRPr="006B49F5" w:rsidRDefault="006B49F5" w:rsidP="00010D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дополнительную компенсацию в </w:t>
      </w:r>
      <w:proofErr w:type="gramStart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размере</w:t>
      </w:r>
      <w:proofErr w:type="gramEnd"/>
      <w:r w:rsidRPr="006B4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среднего заработка, исчисленную пропорционально оставшемуся времени.</w:t>
      </w:r>
    </w:p>
    <w:p w:rsidR="009E57A8" w:rsidRPr="006B49F5" w:rsidRDefault="009E57A8" w:rsidP="006B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E57A8" w:rsidRPr="006B49F5" w:rsidRDefault="009E57A8" w:rsidP="006B49F5">
      <w:pPr>
        <w:shd w:val="clear" w:color="auto" w:fill="FFFFFF"/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9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Подготовлено прокуратурой Ненецкого автономного округа. </w:t>
      </w:r>
    </w:p>
    <w:p w:rsidR="009E57A8" w:rsidRDefault="009E57A8" w:rsidP="00F8151F">
      <w:pPr>
        <w:shd w:val="clear" w:color="auto" w:fill="FFFFFF"/>
        <w:spacing w:line="432" w:lineRule="atLeast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</w:rPr>
      </w:pPr>
    </w:p>
    <w:sectPr w:rsidR="009E57A8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1F"/>
    <w:rsid w:val="00010D5D"/>
    <w:rsid w:val="00017B3E"/>
    <w:rsid w:val="00034C03"/>
    <w:rsid w:val="00035A68"/>
    <w:rsid w:val="0005105F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C7"/>
    <w:rsid w:val="004B5001"/>
    <w:rsid w:val="00527C62"/>
    <w:rsid w:val="005727DF"/>
    <w:rsid w:val="00577D61"/>
    <w:rsid w:val="005D360F"/>
    <w:rsid w:val="005D5BCD"/>
    <w:rsid w:val="00652699"/>
    <w:rsid w:val="00675DAC"/>
    <w:rsid w:val="006B49F5"/>
    <w:rsid w:val="006F6EE8"/>
    <w:rsid w:val="00745EC0"/>
    <w:rsid w:val="00773107"/>
    <w:rsid w:val="007741BD"/>
    <w:rsid w:val="007A02B5"/>
    <w:rsid w:val="00860CC7"/>
    <w:rsid w:val="008719BC"/>
    <w:rsid w:val="008B33A7"/>
    <w:rsid w:val="00940A92"/>
    <w:rsid w:val="00950A69"/>
    <w:rsid w:val="00953B8A"/>
    <w:rsid w:val="009A14DA"/>
    <w:rsid w:val="009C20DB"/>
    <w:rsid w:val="009E57A8"/>
    <w:rsid w:val="00A25528"/>
    <w:rsid w:val="00A41671"/>
    <w:rsid w:val="00A520BB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4671"/>
    <w:rsid w:val="00D465AD"/>
    <w:rsid w:val="00D7389F"/>
    <w:rsid w:val="00DB5A8B"/>
    <w:rsid w:val="00DB5CF6"/>
    <w:rsid w:val="00DD7A59"/>
    <w:rsid w:val="00E228F4"/>
    <w:rsid w:val="00EA2F38"/>
    <w:rsid w:val="00EA6931"/>
    <w:rsid w:val="00ED59A3"/>
    <w:rsid w:val="00F07194"/>
    <w:rsid w:val="00F14A00"/>
    <w:rsid w:val="00F27EEC"/>
    <w:rsid w:val="00F410DD"/>
    <w:rsid w:val="00F8151F"/>
    <w:rsid w:val="00F82082"/>
    <w:rsid w:val="00F82877"/>
    <w:rsid w:val="00F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6B49F5"/>
  </w:style>
  <w:style w:type="character" w:customStyle="1" w:styleId="feeds-pagenavigationtooltip">
    <w:name w:val="feeds-page__navigation_tooltip"/>
    <w:basedOn w:val="a0"/>
    <w:rsid w:val="006B4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6B49F5"/>
  </w:style>
  <w:style w:type="character" w:customStyle="1" w:styleId="feeds-pagenavigationtooltip">
    <w:name w:val="feeds-page__navigation_tooltip"/>
    <w:basedOn w:val="a0"/>
    <w:rsid w:val="006B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0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49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37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32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4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736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11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2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8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cp:lastPrinted>2021-04-16T07:31:00Z</cp:lastPrinted>
  <dcterms:created xsi:type="dcterms:W3CDTF">2022-06-29T12:07:00Z</dcterms:created>
  <dcterms:modified xsi:type="dcterms:W3CDTF">2022-06-29T12:07:00Z</dcterms:modified>
</cp:coreProperties>
</file>