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C8E" w:rsidRPr="00E55C8E" w:rsidRDefault="00E55C8E" w:rsidP="00E55C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  <w:bookmarkStart w:id="0" w:name="_GoBack"/>
      <w:r w:rsidRPr="00E55C8E">
        <w:rPr>
          <w:b/>
          <w:color w:val="1A1A1A"/>
          <w:sz w:val="28"/>
          <w:szCs w:val="28"/>
        </w:rPr>
        <w:t>Федеральная государственная информационная система состояния окружающей среды</w:t>
      </w:r>
    </w:p>
    <w:bookmarkEnd w:id="0"/>
    <w:p w:rsidR="00E55C8E" w:rsidRDefault="00E55C8E" w:rsidP="00A27F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</w:p>
    <w:p w:rsidR="00E55C8E" w:rsidRPr="00E55C8E" w:rsidRDefault="00E55C8E" w:rsidP="00E55C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E55C8E">
        <w:rPr>
          <w:color w:val="1A1A1A"/>
          <w:sz w:val="28"/>
          <w:szCs w:val="28"/>
        </w:rPr>
        <w:t xml:space="preserve">С 1 марта 2024 года, за исключением положений, для которых установлены иные </w:t>
      </w:r>
      <w:proofErr w:type="gramStart"/>
      <w:r w:rsidRPr="00E55C8E">
        <w:rPr>
          <w:color w:val="1A1A1A"/>
          <w:sz w:val="28"/>
          <w:szCs w:val="28"/>
        </w:rPr>
        <w:t>сроки</w:t>
      </w:r>
      <w:proofErr w:type="gramEnd"/>
      <w:r w:rsidRPr="00E55C8E">
        <w:rPr>
          <w:color w:val="1A1A1A"/>
          <w:sz w:val="28"/>
          <w:szCs w:val="28"/>
        </w:rPr>
        <w:t xml:space="preserve"> вступает в силу Федеральный закон от 04.08.2023 «450-ФЗ «О внесении изменений в Федеральный закон «Об охране окружающей среды» и отдельные законодательные акты Российской Федерации»</w:t>
      </w:r>
    </w:p>
    <w:p w:rsidR="00E55C8E" w:rsidRPr="00E55C8E" w:rsidRDefault="00E55C8E" w:rsidP="00E55C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proofErr w:type="gramStart"/>
      <w:r w:rsidRPr="00E55C8E">
        <w:rPr>
          <w:color w:val="1A1A1A"/>
          <w:sz w:val="28"/>
          <w:szCs w:val="28"/>
        </w:rPr>
        <w:t>Оператором информационной системы определена ППК «Российский экологический оператор», система будет содержать информацию о состоянии и загрязнении окружающей среды, о радиационной обстановке, об обращении с отходами производства и потребления, о состоянии экологической системы озера Байкал, о мероприятиях по снижению негативного воздействия на окружающую среду, а также иные сведения, определяемые Правительством Российской Федерации.</w:t>
      </w:r>
      <w:proofErr w:type="gramEnd"/>
    </w:p>
    <w:p w:rsidR="00E55C8E" w:rsidRPr="00E55C8E" w:rsidRDefault="00E55C8E" w:rsidP="00E55C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E55C8E">
        <w:rPr>
          <w:color w:val="1A1A1A"/>
          <w:sz w:val="28"/>
          <w:szCs w:val="28"/>
        </w:rPr>
        <w:t>Пользователями информации, содержащейся в информационной системе, являются органы государственной власти Российской Федерации и субъектов Российской Федерации, органы местного самоуправления, юридические лица, физические лица, в том числе индивидуальные предприниматели.</w:t>
      </w:r>
    </w:p>
    <w:p w:rsidR="00E55C8E" w:rsidRPr="00E55C8E" w:rsidRDefault="00E55C8E" w:rsidP="00E55C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E55C8E">
        <w:rPr>
          <w:color w:val="1A1A1A"/>
          <w:sz w:val="28"/>
          <w:szCs w:val="28"/>
        </w:rPr>
        <w:t>Указанные субъекты смогут использовать данную информацию при планировании и осуществлении хозяйственной и иной деятельности.</w:t>
      </w:r>
    </w:p>
    <w:p w:rsidR="00E55C8E" w:rsidRPr="00E55C8E" w:rsidRDefault="00E55C8E" w:rsidP="00E55C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E55C8E">
        <w:rPr>
          <w:color w:val="1A1A1A"/>
          <w:sz w:val="28"/>
          <w:szCs w:val="28"/>
        </w:rPr>
        <w:t>Закреплено, что на основе информации, размещенной в информационной системе, Министерство природы и экологии Российской Федерации будет подготавливать ежегодный государственный доклад о состоянии и об охране окружающей среды. Порядок подготовки и распространения указанного доклада установит Правительство Российской Федерации.</w:t>
      </w:r>
    </w:p>
    <w:p w:rsidR="00E55C8E" w:rsidRDefault="00E55C8E" w:rsidP="00A27F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</w:p>
    <w:p w:rsidR="00E40DB0" w:rsidRPr="003D3DED" w:rsidRDefault="00E40DB0" w:rsidP="003D3DED">
      <w:pPr>
        <w:jc w:val="both"/>
        <w:rPr>
          <w:sz w:val="28"/>
          <w:szCs w:val="28"/>
        </w:rPr>
      </w:pPr>
    </w:p>
    <w:sectPr w:rsidR="00E40DB0" w:rsidRPr="003D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ED"/>
    <w:rsid w:val="00127F32"/>
    <w:rsid w:val="00180187"/>
    <w:rsid w:val="002573A4"/>
    <w:rsid w:val="002C5ED8"/>
    <w:rsid w:val="003D3DED"/>
    <w:rsid w:val="004C4B2E"/>
    <w:rsid w:val="004E2FBE"/>
    <w:rsid w:val="006317F2"/>
    <w:rsid w:val="00743DE9"/>
    <w:rsid w:val="007B484E"/>
    <w:rsid w:val="00804E04"/>
    <w:rsid w:val="00826BAA"/>
    <w:rsid w:val="008D74EB"/>
    <w:rsid w:val="00A27F0D"/>
    <w:rsid w:val="00A80675"/>
    <w:rsid w:val="00C218D5"/>
    <w:rsid w:val="00CD4F12"/>
    <w:rsid w:val="00D825DF"/>
    <w:rsid w:val="00E40DB0"/>
    <w:rsid w:val="00E55C8E"/>
    <w:rsid w:val="00ED1368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1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3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76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88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103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2023-10-03T12:07:00Z</dcterms:created>
  <dcterms:modified xsi:type="dcterms:W3CDTF">2023-10-03T12:07:00Z</dcterms:modified>
</cp:coreProperties>
</file>