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C00" w:rsidRPr="00270C00" w:rsidRDefault="00270C00" w:rsidP="00A27F0D">
      <w:pPr>
        <w:pStyle w:val="a3"/>
        <w:shd w:val="clear" w:color="auto" w:fill="FFFFFF"/>
        <w:spacing w:before="0" w:beforeAutospacing="0" w:after="0" w:afterAutospacing="0"/>
        <w:jc w:val="center"/>
        <w:rPr>
          <w:b/>
          <w:color w:val="1A1A1A"/>
          <w:sz w:val="28"/>
          <w:szCs w:val="28"/>
        </w:rPr>
      </w:pPr>
      <w:bookmarkStart w:id="0" w:name="_GoBack"/>
      <w:r w:rsidRPr="00270C00">
        <w:rPr>
          <w:b/>
          <w:color w:val="1A1A1A"/>
          <w:sz w:val="28"/>
          <w:szCs w:val="28"/>
        </w:rPr>
        <w:t>П</w:t>
      </w:r>
      <w:r w:rsidRPr="00270C00">
        <w:rPr>
          <w:b/>
          <w:color w:val="1A1A1A"/>
          <w:sz w:val="28"/>
          <w:szCs w:val="28"/>
        </w:rPr>
        <w:t>орядок временного отстранения от должности подозреваемых и обвиняемых в совершении преступления</w:t>
      </w:r>
    </w:p>
    <w:bookmarkEnd w:id="0"/>
    <w:p w:rsidR="00270C00" w:rsidRDefault="00270C00" w:rsidP="00A27F0D">
      <w:pPr>
        <w:pStyle w:val="a3"/>
        <w:shd w:val="clear" w:color="auto" w:fill="FFFFFF"/>
        <w:spacing w:before="0" w:beforeAutospacing="0" w:after="0" w:afterAutospacing="0"/>
        <w:jc w:val="center"/>
        <w:rPr>
          <w:rFonts w:ascii="Arial" w:hAnsi="Arial" w:cs="Arial"/>
          <w:b/>
          <w:bCs/>
          <w:color w:val="333333"/>
          <w:sz w:val="36"/>
          <w:szCs w:val="36"/>
          <w:shd w:val="clear" w:color="auto" w:fill="FFFFFF"/>
        </w:rPr>
      </w:pPr>
    </w:p>
    <w:p w:rsidR="00270C00" w:rsidRPr="00270C00" w:rsidRDefault="00270C00" w:rsidP="00270C00">
      <w:pPr>
        <w:pStyle w:val="a3"/>
        <w:shd w:val="clear" w:color="auto" w:fill="FFFFFF"/>
        <w:spacing w:before="0" w:beforeAutospacing="0" w:after="0" w:afterAutospacing="0"/>
        <w:ind w:firstLine="709"/>
        <w:jc w:val="both"/>
        <w:rPr>
          <w:color w:val="1A1A1A"/>
          <w:sz w:val="28"/>
          <w:szCs w:val="28"/>
        </w:rPr>
      </w:pPr>
      <w:r w:rsidRPr="00270C00">
        <w:rPr>
          <w:color w:val="1A1A1A"/>
          <w:sz w:val="28"/>
          <w:szCs w:val="28"/>
        </w:rPr>
        <w:t>Временное отстранение обвиняемого или подозреваемого от должности является мерой процессуального принуждения, ограничивающей закрепленное в ст. 37 Конституции РФ право свободно выбирать род деятельности и профессию.</w:t>
      </w:r>
    </w:p>
    <w:p w:rsidR="00270C00" w:rsidRPr="00270C00" w:rsidRDefault="00270C00" w:rsidP="00270C00">
      <w:pPr>
        <w:pStyle w:val="a3"/>
        <w:shd w:val="clear" w:color="auto" w:fill="FFFFFF"/>
        <w:spacing w:before="0" w:beforeAutospacing="0" w:after="0" w:afterAutospacing="0"/>
        <w:ind w:firstLine="709"/>
        <w:jc w:val="both"/>
        <w:rPr>
          <w:color w:val="1A1A1A"/>
          <w:sz w:val="28"/>
          <w:szCs w:val="28"/>
        </w:rPr>
      </w:pPr>
      <w:r w:rsidRPr="00270C00">
        <w:rPr>
          <w:color w:val="1A1A1A"/>
          <w:sz w:val="28"/>
          <w:szCs w:val="28"/>
        </w:rPr>
        <w:t>Данная мера процессуального принуждения может быть применена, например, при наличии оснований полагать, что подозреваемый или обвиняемый, используя свое служебное положение, может воспрепятствовать производству по уголовному делу (воздействовать на потерпевших, свидетелей, других участников уголовного судопроизводства, подчиненных ему по службе; фальсифицировать или уничтожить доказательства).</w:t>
      </w:r>
    </w:p>
    <w:p w:rsidR="00270C00" w:rsidRPr="00270C00" w:rsidRDefault="00270C00" w:rsidP="00270C00">
      <w:pPr>
        <w:pStyle w:val="a3"/>
        <w:shd w:val="clear" w:color="auto" w:fill="FFFFFF"/>
        <w:spacing w:before="0" w:beforeAutospacing="0" w:after="0" w:afterAutospacing="0"/>
        <w:ind w:firstLine="709"/>
        <w:jc w:val="both"/>
        <w:rPr>
          <w:color w:val="1A1A1A"/>
          <w:sz w:val="28"/>
          <w:szCs w:val="28"/>
        </w:rPr>
      </w:pPr>
      <w:r w:rsidRPr="00270C00">
        <w:rPr>
          <w:color w:val="1A1A1A"/>
          <w:sz w:val="28"/>
          <w:szCs w:val="28"/>
        </w:rPr>
        <w:t xml:space="preserve">Необходимость временного отстранения в </w:t>
      </w:r>
      <w:proofErr w:type="gramStart"/>
      <w:r w:rsidRPr="00270C00">
        <w:rPr>
          <w:color w:val="1A1A1A"/>
          <w:sz w:val="28"/>
          <w:szCs w:val="28"/>
        </w:rPr>
        <w:t>каждом</w:t>
      </w:r>
      <w:proofErr w:type="gramEnd"/>
      <w:r w:rsidRPr="00270C00">
        <w:rPr>
          <w:color w:val="1A1A1A"/>
          <w:sz w:val="28"/>
          <w:szCs w:val="28"/>
        </w:rPr>
        <w:t xml:space="preserve"> случае определяет следователь или дознаватель с учетом обстоятельств преступления, сведений о личности подозреваемого и обвиняемого.   </w:t>
      </w:r>
    </w:p>
    <w:p w:rsidR="00270C00" w:rsidRPr="00270C00" w:rsidRDefault="00270C00" w:rsidP="00270C00">
      <w:pPr>
        <w:pStyle w:val="a3"/>
        <w:shd w:val="clear" w:color="auto" w:fill="FFFFFF"/>
        <w:spacing w:before="0" w:beforeAutospacing="0" w:after="0" w:afterAutospacing="0"/>
        <w:ind w:firstLine="709"/>
        <w:jc w:val="both"/>
        <w:rPr>
          <w:color w:val="1A1A1A"/>
          <w:sz w:val="28"/>
          <w:szCs w:val="28"/>
        </w:rPr>
      </w:pPr>
      <w:r w:rsidRPr="00270C00">
        <w:rPr>
          <w:color w:val="1A1A1A"/>
          <w:sz w:val="28"/>
          <w:szCs w:val="28"/>
        </w:rPr>
        <w:t xml:space="preserve">Вместе с тем, в </w:t>
      </w:r>
      <w:proofErr w:type="gramStart"/>
      <w:r w:rsidRPr="00270C00">
        <w:rPr>
          <w:color w:val="1A1A1A"/>
          <w:sz w:val="28"/>
          <w:szCs w:val="28"/>
        </w:rPr>
        <w:t>соответствии</w:t>
      </w:r>
      <w:proofErr w:type="gramEnd"/>
      <w:r w:rsidRPr="00270C00">
        <w:rPr>
          <w:color w:val="1A1A1A"/>
          <w:sz w:val="28"/>
          <w:szCs w:val="28"/>
        </w:rPr>
        <w:t xml:space="preserve"> со ст. 114 УПК РФ временное отстранение от должности применяется на основании судебного решения в форме постановления по результатам рассмотрения ходатайства органов предварительного расследования. </w:t>
      </w:r>
    </w:p>
    <w:p w:rsidR="00270C00" w:rsidRPr="00270C00" w:rsidRDefault="00270C00" w:rsidP="00270C00">
      <w:pPr>
        <w:pStyle w:val="a3"/>
        <w:shd w:val="clear" w:color="auto" w:fill="FFFFFF"/>
        <w:spacing w:before="0" w:beforeAutospacing="0" w:after="0" w:afterAutospacing="0"/>
        <w:ind w:firstLine="709"/>
        <w:jc w:val="both"/>
        <w:rPr>
          <w:color w:val="1A1A1A"/>
          <w:sz w:val="28"/>
          <w:szCs w:val="28"/>
        </w:rPr>
      </w:pPr>
      <w:r w:rsidRPr="00270C00">
        <w:rPr>
          <w:color w:val="1A1A1A"/>
          <w:sz w:val="28"/>
          <w:szCs w:val="28"/>
        </w:rPr>
        <w:t>Таким образом, обоснованность доводов следователя и дознавателя о временном отстранении подозреваемого и обвиняемого от должности оценивается судом, тем самым законодатель исключил возможность произвольного применения данной меры процессуального принуждения.</w:t>
      </w:r>
    </w:p>
    <w:p w:rsidR="00270C00" w:rsidRPr="00270C00" w:rsidRDefault="00270C00" w:rsidP="00270C00">
      <w:pPr>
        <w:pStyle w:val="a3"/>
        <w:shd w:val="clear" w:color="auto" w:fill="FFFFFF"/>
        <w:spacing w:before="0" w:beforeAutospacing="0" w:after="0" w:afterAutospacing="0"/>
        <w:ind w:firstLine="709"/>
        <w:jc w:val="both"/>
        <w:rPr>
          <w:color w:val="1A1A1A"/>
          <w:sz w:val="28"/>
          <w:szCs w:val="28"/>
        </w:rPr>
      </w:pPr>
      <w:r w:rsidRPr="00270C00">
        <w:rPr>
          <w:color w:val="1A1A1A"/>
          <w:sz w:val="28"/>
          <w:szCs w:val="28"/>
        </w:rPr>
        <w:t xml:space="preserve">В </w:t>
      </w:r>
      <w:proofErr w:type="gramStart"/>
      <w:r w:rsidRPr="00270C00">
        <w:rPr>
          <w:color w:val="1A1A1A"/>
          <w:sz w:val="28"/>
          <w:szCs w:val="28"/>
        </w:rPr>
        <w:t>случае</w:t>
      </w:r>
      <w:proofErr w:type="gramEnd"/>
      <w:r w:rsidRPr="00270C00">
        <w:rPr>
          <w:color w:val="1A1A1A"/>
          <w:sz w:val="28"/>
          <w:szCs w:val="28"/>
        </w:rPr>
        <w:t xml:space="preserve"> принятия решения о временном отстранении от должности постановление суда направляется по месту работы подозреваемого или обвиняемого.</w:t>
      </w:r>
    </w:p>
    <w:p w:rsidR="00270C00" w:rsidRPr="00270C00" w:rsidRDefault="00270C00" w:rsidP="00270C00">
      <w:pPr>
        <w:pStyle w:val="a3"/>
        <w:shd w:val="clear" w:color="auto" w:fill="FFFFFF"/>
        <w:spacing w:before="0" w:beforeAutospacing="0" w:after="0" w:afterAutospacing="0"/>
        <w:ind w:firstLine="709"/>
        <w:jc w:val="both"/>
        <w:rPr>
          <w:color w:val="1A1A1A"/>
          <w:sz w:val="28"/>
          <w:szCs w:val="28"/>
        </w:rPr>
      </w:pPr>
      <w:r w:rsidRPr="00270C00">
        <w:rPr>
          <w:color w:val="1A1A1A"/>
          <w:sz w:val="28"/>
          <w:szCs w:val="28"/>
        </w:rPr>
        <w:t xml:space="preserve">На период временного отстранения от должности подозреваемому и обвиняемому выплачивается ежемесячное государственное пособие в </w:t>
      </w:r>
      <w:proofErr w:type="gramStart"/>
      <w:r w:rsidRPr="00270C00">
        <w:rPr>
          <w:color w:val="1A1A1A"/>
          <w:sz w:val="28"/>
          <w:szCs w:val="28"/>
        </w:rPr>
        <w:t>размере</w:t>
      </w:r>
      <w:proofErr w:type="gramEnd"/>
      <w:r w:rsidRPr="00270C00">
        <w:rPr>
          <w:color w:val="1A1A1A"/>
          <w:sz w:val="28"/>
          <w:szCs w:val="28"/>
        </w:rPr>
        <w:t xml:space="preserve"> прожиточного минимума трудоспособного населения в целом по Российской Федерации.</w:t>
      </w:r>
    </w:p>
    <w:p w:rsidR="00270C00" w:rsidRDefault="00270C00" w:rsidP="00A27F0D">
      <w:pPr>
        <w:pStyle w:val="a3"/>
        <w:shd w:val="clear" w:color="auto" w:fill="FFFFFF"/>
        <w:spacing w:before="0" w:beforeAutospacing="0" w:after="0" w:afterAutospacing="0"/>
        <w:jc w:val="center"/>
        <w:rPr>
          <w:rFonts w:ascii="Arial" w:hAnsi="Arial" w:cs="Arial"/>
          <w:b/>
          <w:bCs/>
          <w:color w:val="333333"/>
          <w:sz w:val="36"/>
          <w:szCs w:val="36"/>
          <w:shd w:val="clear" w:color="auto" w:fill="FFFFFF"/>
        </w:rPr>
      </w:pPr>
    </w:p>
    <w:p w:rsidR="00270C00" w:rsidRDefault="00270C00" w:rsidP="00A27F0D">
      <w:pPr>
        <w:pStyle w:val="a3"/>
        <w:shd w:val="clear" w:color="auto" w:fill="FFFFFF"/>
        <w:spacing w:before="0" w:beforeAutospacing="0" w:after="0" w:afterAutospacing="0"/>
        <w:jc w:val="center"/>
        <w:rPr>
          <w:rFonts w:ascii="Arial" w:hAnsi="Arial" w:cs="Arial"/>
          <w:b/>
          <w:bCs/>
          <w:color w:val="333333"/>
          <w:sz w:val="36"/>
          <w:szCs w:val="36"/>
          <w:shd w:val="clear" w:color="auto" w:fill="FFFFFF"/>
        </w:rPr>
      </w:pPr>
    </w:p>
    <w:p w:rsidR="00E40DB0" w:rsidRPr="003D3DED" w:rsidRDefault="00E40DB0" w:rsidP="003D3DED">
      <w:pPr>
        <w:jc w:val="both"/>
        <w:rPr>
          <w:sz w:val="28"/>
          <w:szCs w:val="28"/>
        </w:rPr>
      </w:pPr>
    </w:p>
    <w:sectPr w:rsidR="00E40DB0" w:rsidRPr="003D3D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DED"/>
    <w:rsid w:val="00127F32"/>
    <w:rsid w:val="002573A4"/>
    <w:rsid w:val="00270C00"/>
    <w:rsid w:val="002C5ED8"/>
    <w:rsid w:val="003D3DED"/>
    <w:rsid w:val="004C4B2E"/>
    <w:rsid w:val="004D36CD"/>
    <w:rsid w:val="004E2FBE"/>
    <w:rsid w:val="006317F2"/>
    <w:rsid w:val="00743DE9"/>
    <w:rsid w:val="007B484E"/>
    <w:rsid w:val="00804E04"/>
    <w:rsid w:val="00826BAA"/>
    <w:rsid w:val="00852D0D"/>
    <w:rsid w:val="008D74EB"/>
    <w:rsid w:val="00A27F0D"/>
    <w:rsid w:val="00A80675"/>
    <w:rsid w:val="00C218D5"/>
    <w:rsid w:val="00CD4F12"/>
    <w:rsid w:val="00D825DF"/>
    <w:rsid w:val="00E40DB0"/>
    <w:rsid w:val="00ED1368"/>
    <w:rsid w:val="00FF2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3DED"/>
    <w:pPr>
      <w:spacing w:before="100" w:beforeAutospacing="1" w:after="100" w:afterAutospacing="1"/>
    </w:pPr>
  </w:style>
  <w:style w:type="character" w:styleId="a4">
    <w:name w:val="Strong"/>
    <w:basedOn w:val="a0"/>
    <w:uiPriority w:val="22"/>
    <w:qFormat/>
    <w:rsid w:val="00E40DB0"/>
    <w:rPr>
      <w:b/>
      <w:bCs/>
    </w:rPr>
  </w:style>
  <w:style w:type="character" w:styleId="a5">
    <w:name w:val="Hyperlink"/>
    <w:basedOn w:val="a0"/>
    <w:uiPriority w:val="99"/>
    <w:unhideWhenUsed/>
    <w:rsid w:val="00E40D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3DED"/>
    <w:pPr>
      <w:spacing w:before="100" w:beforeAutospacing="1" w:after="100" w:afterAutospacing="1"/>
    </w:pPr>
  </w:style>
  <w:style w:type="character" w:styleId="a4">
    <w:name w:val="Strong"/>
    <w:basedOn w:val="a0"/>
    <w:uiPriority w:val="22"/>
    <w:qFormat/>
    <w:rsid w:val="00E40DB0"/>
    <w:rPr>
      <w:b/>
      <w:bCs/>
    </w:rPr>
  </w:style>
  <w:style w:type="character" w:styleId="a5">
    <w:name w:val="Hyperlink"/>
    <w:basedOn w:val="a0"/>
    <w:uiPriority w:val="99"/>
    <w:unhideWhenUsed/>
    <w:rsid w:val="00E40D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747">
      <w:bodyDiv w:val="1"/>
      <w:marLeft w:val="0"/>
      <w:marRight w:val="0"/>
      <w:marTop w:val="0"/>
      <w:marBottom w:val="0"/>
      <w:divBdr>
        <w:top w:val="none" w:sz="0" w:space="0" w:color="auto"/>
        <w:left w:val="none" w:sz="0" w:space="0" w:color="auto"/>
        <w:bottom w:val="none" w:sz="0" w:space="0" w:color="auto"/>
        <w:right w:val="none" w:sz="0" w:space="0" w:color="auto"/>
      </w:divBdr>
      <w:divsChild>
        <w:div w:id="402216422">
          <w:marLeft w:val="0"/>
          <w:marRight w:val="0"/>
          <w:marTop w:val="0"/>
          <w:marBottom w:val="960"/>
          <w:divBdr>
            <w:top w:val="none" w:sz="0" w:space="0" w:color="auto"/>
            <w:left w:val="none" w:sz="0" w:space="0" w:color="auto"/>
            <w:bottom w:val="none" w:sz="0" w:space="0" w:color="auto"/>
            <w:right w:val="none" w:sz="0" w:space="0" w:color="auto"/>
          </w:divBdr>
        </w:div>
      </w:divsChild>
    </w:div>
    <w:div w:id="24991945">
      <w:bodyDiv w:val="1"/>
      <w:marLeft w:val="0"/>
      <w:marRight w:val="0"/>
      <w:marTop w:val="0"/>
      <w:marBottom w:val="0"/>
      <w:divBdr>
        <w:top w:val="none" w:sz="0" w:space="0" w:color="auto"/>
        <w:left w:val="none" w:sz="0" w:space="0" w:color="auto"/>
        <w:bottom w:val="none" w:sz="0" w:space="0" w:color="auto"/>
        <w:right w:val="none" w:sz="0" w:space="0" w:color="auto"/>
      </w:divBdr>
    </w:div>
    <w:div w:id="139464588">
      <w:bodyDiv w:val="1"/>
      <w:marLeft w:val="0"/>
      <w:marRight w:val="0"/>
      <w:marTop w:val="0"/>
      <w:marBottom w:val="0"/>
      <w:divBdr>
        <w:top w:val="none" w:sz="0" w:space="0" w:color="auto"/>
        <w:left w:val="none" w:sz="0" w:space="0" w:color="auto"/>
        <w:bottom w:val="none" w:sz="0" w:space="0" w:color="auto"/>
        <w:right w:val="none" w:sz="0" w:space="0" w:color="auto"/>
      </w:divBdr>
      <w:divsChild>
        <w:div w:id="1710301857">
          <w:marLeft w:val="0"/>
          <w:marRight w:val="0"/>
          <w:marTop w:val="0"/>
          <w:marBottom w:val="225"/>
          <w:divBdr>
            <w:top w:val="none" w:sz="0" w:space="0" w:color="auto"/>
            <w:left w:val="none" w:sz="0" w:space="0" w:color="auto"/>
            <w:bottom w:val="none" w:sz="0" w:space="0" w:color="auto"/>
            <w:right w:val="none" w:sz="0" w:space="0" w:color="auto"/>
          </w:divBdr>
        </w:div>
      </w:divsChild>
    </w:div>
    <w:div w:id="213273639">
      <w:bodyDiv w:val="1"/>
      <w:marLeft w:val="0"/>
      <w:marRight w:val="0"/>
      <w:marTop w:val="0"/>
      <w:marBottom w:val="0"/>
      <w:divBdr>
        <w:top w:val="none" w:sz="0" w:space="0" w:color="auto"/>
        <w:left w:val="none" w:sz="0" w:space="0" w:color="auto"/>
        <w:bottom w:val="none" w:sz="0" w:space="0" w:color="auto"/>
        <w:right w:val="none" w:sz="0" w:space="0" w:color="auto"/>
      </w:divBdr>
    </w:div>
    <w:div w:id="389160903">
      <w:bodyDiv w:val="1"/>
      <w:marLeft w:val="0"/>
      <w:marRight w:val="0"/>
      <w:marTop w:val="0"/>
      <w:marBottom w:val="0"/>
      <w:divBdr>
        <w:top w:val="none" w:sz="0" w:space="0" w:color="auto"/>
        <w:left w:val="none" w:sz="0" w:space="0" w:color="auto"/>
        <w:bottom w:val="none" w:sz="0" w:space="0" w:color="auto"/>
        <w:right w:val="none" w:sz="0" w:space="0" w:color="auto"/>
      </w:divBdr>
    </w:div>
    <w:div w:id="412238015">
      <w:bodyDiv w:val="1"/>
      <w:marLeft w:val="0"/>
      <w:marRight w:val="0"/>
      <w:marTop w:val="0"/>
      <w:marBottom w:val="0"/>
      <w:divBdr>
        <w:top w:val="none" w:sz="0" w:space="0" w:color="auto"/>
        <w:left w:val="none" w:sz="0" w:space="0" w:color="auto"/>
        <w:bottom w:val="none" w:sz="0" w:space="0" w:color="auto"/>
        <w:right w:val="none" w:sz="0" w:space="0" w:color="auto"/>
      </w:divBdr>
    </w:div>
    <w:div w:id="657535030">
      <w:bodyDiv w:val="1"/>
      <w:marLeft w:val="0"/>
      <w:marRight w:val="0"/>
      <w:marTop w:val="0"/>
      <w:marBottom w:val="0"/>
      <w:divBdr>
        <w:top w:val="none" w:sz="0" w:space="0" w:color="auto"/>
        <w:left w:val="none" w:sz="0" w:space="0" w:color="auto"/>
        <w:bottom w:val="none" w:sz="0" w:space="0" w:color="auto"/>
        <w:right w:val="none" w:sz="0" w:space="0" w:color="auto"/>
      </w:divBdr>
    </w:div>
    <w:div w:id="771975852">
      <w:bodyDiv w:val="1"/>
      <w:marLeft w:val="0"/>
      <w:marRight w:val="0"/>
      <w:marTop w:val="0"/>
      <w:marBottom w:val="0"/>
      <w:divBdr>
        <w:top w:val="none" w:sz="0" w:space="0" w:color="auto"/>
        <w:left w:val="none" w:sz="0" w:space="0" w:color="auto"/>
        <w:bottom w:val="none" w:sz="0" w:space="0" w:color="auto"/>
        <w:right w:val="none" w:sz="0" w:space="0" w:color="auto"/>
      </w:divBdr>
      <w:divsChild>
        <w:div w:id="1325159357">
          <w:marLeft w:val="0"/>
          <w:marRight w:val="0"/>
          <w:marTop w:val="0"/>
          <w:marBottom w:val="960"/>
          <w:divBdr>
            <w:top w:val="none" w:sz="0" w:space="0" w:color="auto"/>
            <w:left w:val="none" w:sz="0" w:space="0" w:color="auto"/>
            <w:bottom w:val="none" w:sz="0" w:space="0" w:color="auto"/>
            <w:right w:val="none" w:sz="0" w:space="0" w:color="auto"/>
          </w:divBdr>
        </w:div>
      </w:divsChild>
    </w:div>
    <w:div w:id="903218094">
      <w:bodyDiv w:val="1"/>
      <w:marLeft w:val="0"/>
      <w:marRight w:val="0"/>
      <w:marTop w:val="0"/>
      <w:marBottom w:val="0"/>
      <w:divBdr>
        <w:top w:val="none" w:sz="0" w:space="0" w:color="auto"/>
        <w:left w:val="none" w:sz="0" w:space="0" w:color="auto"/>
        <w:bottom w:val="none" w:sz="0" w:space="0" w:color="auto"/>
        <w:right w:val="none" w:sz="0" w:space="0" w:color="auto"/>
      </w:divBdr>
    </w:div>
    <w:div w:id="979116015">
      <w:bodyDiv w:val="1"/>
      <w:marLeft w:val="0"/>
      <w:marRight w:val="0"/>
      <w:marTop w:val="0"/>
      <w:marBottom w:val="0"/>
      <w:divBdr>
        <w:top w:val="none" w:sz="0" w:space="0" w:color="auto"/>
        <w:left w:val="none" w:sz="0" w:space="0" w:color="auto"/>
        <w:bottom w:val="none" w:sz="0" w:space="0" w:color="auto"/>
        <w:right w:val="none" w:sz="0" w:space="0" w:color="auto"/>
      </w:divBdr>
      <w:divsChild>
        <w:div w:id="2139637690">
          <w:marLeft w:val="0"/>
          <w:marRight w:val="0"/>
          <w:marTop w:val="0"/>
          <w:marBottom w:val="960"/>
          <w:divBdr>
            <w:top w:val="none" w:sz="0" w:space="0" w:color="auto"/>
            <w:left w:val="none" w:sz="0" w:space="0" w:color="auto"/>
            <w:bottom w:val="none" w:sz="0" w:space="0" w:color="auto"/>
            <w:right w:val="none" w:sz="0" w:space="0" w:color="auto"/>
          </w:divBdr>
        </w:div>
      </w:divsChild>
    </w:div>
    <w:div w:id="999112639">
      <w:bodyDiv w:val="1"/>
      <w:marLeft w:val="0"/>
      <w:marRight w:val="0"/>
      <w:marTop w:val="0"/>
      <w:marBottom w:val="0"/>
      <w:divBdr>
        <w:top w:val="none" w:sz="0" w:space="0" w:color="auto"/>
        <w:left w:val="none" w:sz="0" w:space="0" w:color="auto"/>
        <w:bottom w:val="none" w:sz="0" w:space="0" w:color="auto"/>
        <w:right w:val="none" w:sz="0" w:space="0" w:color="auto"/>
      </w:divBdr>
    </w:div>
    <w:div w:id="1063259051">
      <w:bodyDiv w:val="1"/>
      <w:marLeft w:val="0"/>
      <w:marRight w:val="0"/>
      <w:marTop w:val="0"/>
      <w:marBottom w:val="0"/>
      <w:divBdr>
        <w:top w:val="none" w:sz="0" w:space="0" w:color="auto"/>
        <w:left w:val="none" w:sz="0" w:space="0" w:color="auto"/>
        <w:bottom w:val="none" w:sz="0" w:space="0" w:color="auto"/>
        <w:right w:val="none" w:sz="0" w:space="0" w:color="auto"/>
      </w:divBdr>
    </w:div>
    <w:div w:id="1171722042">
      <w:bodyDiv w:val="1"/>
      <w:marLeft w:val="0"/>
      <w:marRight w:val="0"/>
      <w:marTop w:val="0"/>
      <w:marBottom w:val="0"/>
      <w:divBdr>
        <w:top w:val="none" w:sz="0" w:space="0" w:color="auto"/>
        <w:left w:val="none" w:sz="0" w:space="0" w:color="auto"/>
        <w:bottom w:val="none" w:sz="0" w:space="0" w:color="auto"/>
        <w:right w:val="none" w:sz="0" w:space="0" w:color="auto"/>
      </w:divBdr>
      <w:divsChild>
        <w:div w:id="1297178879">
          <w:marLeft w:val="0"/>
          <w:marRight w:val="0"/>
          <w:marTop w:val="0"/>
          <w:marBottom w:val="960"/>
          <w:divBdr>
            <w:top w:val="none" w:sz="0" w:space="0" w:color="auto"/>
            <w:left w:val="none" w:sz="0" w:space="0" w:color="auto"/>
            <w:bottom w:val="none" w:sz="0" w:space="0" w:color="auto"/>
            <w:right w:val="none" w:sz="0" w:space="0" w:color="auto"/>
          </w:divBdr>
        </w:div>
      </w:divsChild>
    </w:div>
    <w:div w:id="1236554748">
      <w:bodyDiv w:val="1"/>
      <w:marLeft w:val="0"/>
      <w:marRight w:val="0"/>
      <w:marTop w:val="0"/>
      <w:marBottom w:val="0"/>
      <w:divBdr>
        <w:top w:val="none" w:sz="0" w:space="0" w:color="auto"/>
        <w:left w:val="none" w:sz="0" w:space="0" w:color="auto"/>
        <w:bottom w:val="none" w:sz="0" w:space="0" w:color="auto"/>
        <w:right w:val="none" w:sz="0" w:space="0" w:color="auto"/>
      </w:divBdr>
    </w:div>
    <w:div w:id="1264344342">
      <w:bodyDiv w:val="1"/>
      <w:marLeft w:val="0"/>
      <w:marRight w:val="0"/>
      <w:marTop w:val="0"/>
      <w:marBottom w:val="0"/>
      <w:divBdr>
        <w:top w:val="none" w:sz="0" w:space="0" w:color="auto"/>
        <w:left w:val="none" w:sz="0" w:space="0" w:color="auto"/>
        <w:bottom w:val="none" w:sz="0" w:space="0" w:color="auto"/>
        <w:right w:val="none" w:sz="0" w:space="0" w:color="auto"/>
      </w:divBdr>
    </w:div>
    <w:div w:id="1332177653">
      <w:bodyDiv w:val="1"/>
      <w:marLeft w:val="0"/>
      <w:marRight w:val="0"/>
      <w:marTop w:val="0"/>
      <w:marBottom w:val="0"/>
      <w:divBdr>
        <w:top w:val="none" w:sz="0" w:space="0" w:color="auto"/>
        <w:left w:val="none" w:sz="0" w:space="0" w:color="auto"/>
        <w:bottom w:val="none" w:sz="0" w:space="0" w:color="auto"/>
        <w:right w:val="none" w:sz="0" w:space="0" w:color="auto"/>
      </w:divBdr>
    </w:div>
    <w:div w:id="1421216640">
      <w:bodyDiv w:val="1"/>
      <w:marLeft w:val="0"/>
      <w:marRight w:val="0"/>
      <w:marTop w:val="0"/>
      <w:marBottom w:val="0"/>
      <w:divBdr>
        <w:top w:val="none" w:sz="0" w:space="0" w:color="auto"/>
        <w:left w:val="none" w:sz="0" w:space="0" w:color="auto"/>
        <w:bottom w:val="none" w:sz="0" w:space="0" w:color="auto"/>
        <w:right w:val="none" w:sz="0" w:space="0" w:color="auto"/>
      </w:divBdr>
    </w:div>
    <w:div w:id="1490635816">
      <w:bodyDiv w:val="1"/>
      <w:marLeft w:val="0"/>
      <w:marRight w:val="0"/>
      <w:marTop w:val="0"/>
      <w:marBottom w:val="0"/>
      <w:divBdr>
        <w:top w:val="none" w:sz="0" w:space="0" w:color="auto"/>
        <w:left w:val="none" w:sz="0" w:space="0" w:color="auto"/>
        <w:bottom w:val="none" w:sz="0" w:space="0" w:color="auto"/>
        <w:right w:val="none" w:sz="0" w:space="0" w:color="auto"/>
      </w:divBdr>
    </w:div>
    <w:div w:id="1554656647">
      <w:bodyDiv w:val="1"/>
      <w:marLeft w:val="0"/>
      <w:marRight w:val="0"/>
      <w:marTop w:val="0"/>
      <w:marBottom w:val="0"/>
      <w:divBdr>
        <w:top w:val="none" w:sz="0" w:space="0" w:color="auto"/>
        <w:left w:val="none" w:sz="0" w:space="0" w:color="auto"/>
        <w:bottom w:val="none" w:sz="0" w:space="0" w:color="auto"/>
        <w:right w:val="none" w:sz="0" w:space="0" w:color="auto"/>
      </w:divBdr>
    </w:div>
    <w:div w:id="1596479959">
      <w:bodyDiv w:val="1"/>
      <w:marLeft w:val="0"/>
      <w:marRight w:val="0"/>
      <w:marTop w:val="0"/>
      <w:marBottom w:val="0"/>
      <w:divBdr>
        <w:top w:val="none" w:sz="0" w:space="0" w:color="auto"/>
        <w:left w:val="none" w:sz="0" w:space="0" w:color="auto"/>
        <w:bottom w:val="none" w:sz="0" w:space="0" w:color="auto"/>
        <w:right w:val="none" w:sz="0" w:space="0" w:color="auto"/>
      </w:divBdr>
    </w:div>
    <w:div w:id="1631861718">
      <w:bodyDiv w:val="1"/>
      <w:marLeft w:val="0"/>
      <w:marRight w:val="0"/>
      <w:marTop w:val="0"/>
      <w:marBottom w:val="0"/>
      <w:divBdr>
        <w:top w:val="none" w:sz="0" w:space="0" w:color="auto"/>
        <w:left w:val="none" w:sz="0" w:space="0" w:color="auto"/>
        <w:bottom w:val="none" w:sz="0" w:space="0" w:color="auto"/>
        <w:right w:val="none" w:sz="0" w:space="0" w:color="auto"/>
      </w:divBdr>
    </w:div>
    <w:div w:id="1641886359">
      <w:bodyDiv w:val="1"/>
      <w:marLeft w:val="0"/>
      <w:marRight w:val="0"/>
      <w:marTop w:val="0"/>
      <w:marBottom w:val="0"/>
      <w:divBdr>
        <w:top w:val="none" w:sz="0" w:space="0" w:color="auto"/>
        <w:left w:val="none" w:sz="0" w:space="0" w:color="auto"/>
        <w:bottom w:val="none" w:sz="0" w:space="0" w:color="auto"/>
        <w:right w:val="none" w:sz="0" w:space="0" w:color="auto"/>
      </w:divBdr>
    </w:div>
    <w:div w:id="1704742000">
      <w:bodyDiv w:val="1"/>
      <w:marLeft w:val="0"/>
      <w:marRight w:val="0"/>
      <w:marTop w:val="0"/>
      <w:marBottom w:val="0"/>
      <w:divBdr>
        <w:top w:val="none" w:sz="0" w:space="0" w:color="auto"/>
        <w:left w:val="none" w:sz="0" w:space="0" w:color="auto"/>
        <w:bottom w:val="none" w:sz="0" w:space="0" w:color="auto"/>
        <w:right w:val="none" w:sz="0" w:space="0" w:color="auto"/>
      </w:divBdr>
    </w:div>
    <w:div w:id="1786264443">
      <w:bodyDiv w:val="1"/>
      <w:marLeft w:val="0"/>
      <w:marRight w:val="0"/>
      <w:marTop w:val="0"/>
      <w:marBottom w:val="0"/>
      <w:divBdr>
        <w:top w:val="none" w:sz="0" w:space="0" w:color="auto"/>
        <w:left w:val="none" w:sz="0" w:space="0" w:color="auto"/>
        <w:bottom w:val="none" w:sz="0" w:space="0" w:color="auto"/>
        <w:right w:val="none" w:sz="0" w:space="0" w:color="auto"/>
      </w:divBdr>
    </w:div>
    <w:div w:id="1804075437">
      <w:bodyDiv w:val="1"/>
      <w:marLeft w:val="0"/>
      <w:marRight w:val="0"/>
      <w:marTop w:val="0"/>
      <w:marBottom w:val="0"/>
      <w:divBdr>
        <w:top w:val="none" w:sz="0" w:space="0" w:color="auto"/>
        <w:left w:val="none" w:sz="0" w:space="0" w:color="auto"/>
        <w:bottom w:val="none" w:sz="0" w:space="0" w:color="auto"/>
        <w:right w:val="none" w:sz="0" w:space="0" w:color="auto"/>
      </w:divBdr>
      <w:divsChild>
        <w:div w:id="963540649">
          <w:marLeft w:val="0"/>
          <w:marRight w:val="0"/>
          <w:marTop w:val="0"/>
          <w:marBottom w:val="0"/>
          <w:divBdr>
            <w:top w:val="none" w:sz="0" w:space="0" w:color="auto"/>
            <w:left w:val="none" w:sz="0" w:space="0" w:color="auto"/>
            <w:bottom w:val="none" w:sz="0" w:space="0" w:color="auto"/>
            <w:right w:val="none" w:sz="0" w:space="0" w:color="auto"/>
          </w:divBdr>
        </w:div>
      </w:divsChild>
    </w:div>
    <w:div w:id="1909269431">
      <w:bodyDiv w:val="1"/>
      <w:marLeft w:val="0"/>
      <w:marRight w:val="0"/>
      <w:marTop w:val="0"/>
      <w:marBottom w:val="0"/>
      <w:divBdr>
        <w:top w:val="none" w:sz="0" w:space="0" w:color="auto"/>
        <w:left w:val="none" w:sz="0" w:space="0" w:color="auto"/>
        <w:bottom w:val="none" w:sz="0" w:space="0" w:color="auto"/>
        <w:right w:val="none" w:sz="0" w:space="0" w:color="auto"/>
      </w:divBdr>
    </w:div>
    <w:div w:id="207522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dacuk.o.v</dc:creator>
  <cp:lastModifiedBy>dacuk.o.v</cp:lastModifiedBy>
  <cp:revision>2</cp:revision>
  <dcterms:created xsi:type="dcterms:W3CDTF">2023-09-29T08:49:00Z</dcterms:created>
  <dcterms:modified xsi:type="dcterms:W3CDTF">2023-09-29T08:49:00Z</dcterms:modified>
</cp:coreProperties>
</file>